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528B7" w14:textId="77777777" w:rsidR="009733E1" w:rsidRPr="00385E26" w:rsidRDefault="009733E1"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r w:rsidRPr="00385E26">
        <w:rPr>
          <w:rFonts w:ascii="TimesNewRomanPS-BoldMT" w:hAnsi="TimesNewRomanPS-BoldMT" w:cs="TimesNewRomanPS-BoldMT"/>
          <w:b/>
          <w:bCs/>
          <w:sz w:val="32"/>
          <w:szCs w:val="24"/>
          <w:lang w:val="en-US"/>
        </w:rPr>
        <w:t>AGREEMENT OF COOPERATION</w:t>
      </w:r>
    </w:p>
    <w:p w14:paraId="6797E120" w14:textId="77777777" w:rsidR="009733E1" w:rsidRPr="00385E26" w:rsidRDefault="009733E1"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r w:rsidRPr="00385E26">
        <w:rPr>
          <w:rFonts w:ascii="TimesNewRomanPS-BoldMT" w:hAnsi="TimesNewRomanPS-BoldMT" w:cs="TimesNewRomanPS-BoldMT"/>
          <w:b/>
          <w:bCs/>
          <w:sz w:val="32"/>
          <w:szCs w:val="24"/>
          <w:lang w:val="en-US"/>
        </w:rPr>
        <w:t>BETWEEN</w:t>
      </w:r>
    </w:p>
    <w:p w14:paraId="48A47126" w14:textId="77777777" w:rsidR="00385E26" w:rsidRPr="00385E26" w:rsidRDefault="00385E26"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p>
    <w:p w14:paraId="6795A78D" w14:textId="77777777" w:rsidR="009733E1" w:rsidRPr="00385E26" w:rsidRDefault="000B2F9D"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r>
        <w:rPr>
          <w:rFonts w:ascii="TimesNewRomanPS-BoldMT" w:hAnsi="TimesNewRomanPS-BoldMT" w:cs="TimesNewRomanPS-BoldMT"/>
          <w:b/>
          <w:bCs/>
          <w:sz w:val="32"/>
          <w:szCs w:val="24"/>
          <w:lang w:val="en-US"/>
        </w:rPr>
        <w:t>UNIVERSIDAD TECNOLÓGICA DE PANAMÁ</w:t>
      </w:r>
      <w:r w:rsidR="009733E1" w:rsidRPr="00385E26">
        <w:rPr>
          <w:rFonts w:ascii="TimesNewRomanPS-BoldMT" w:hAnsi="TimesNewRomanPS-BoldMT" w:cs="TimesNewRomanPS-BoldMT"/>
          <w:b/>
          <w:bCs/>
          <w:sz w:val="32"/>
          <w:szCs w:val="24"/>
          <w:lang w:val="en-US"/>
        </w:rPr>
        <w:t>,</w:t>
      </w:r>
    </w:p>
    <w:p w14:paraId="7349C9E0" w14:textId="77777777" w:rsidR="00385E26" w:rsidRPr="00385E26" w:rsidRDefault="00385E26"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p>
    <w:p w14:paraId="70D287AA" w14:textId="77777777" w:rsidR="009733E1" w:rsidRPr="00385E26" w:rsidRDefault="009733E1"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r w:rsidRPr="00385E26">
        <w:rPr>
          <w:rFonts w:ascii="TimesNewRomanPS-BoldMT" w:hAnsi="TimesNewRomanPS-BoldMT" w:cs="TimesNewRomanPS-BoldMT"/>
          <w:b/>
          <w:bCs/>
          <w:sz w:val="32"/>
          <w:szCs w:val="24"/>
          <w:lang w:val="en-US"/>
        </w:rPr>
        <w:t>AND</w:t>
      </w:r>
    </w:p>
    <w:p w14:paraId="57AB772C" w14:textId="77777777" w:rsidR="00385E26" w:rsidRPr="00385E26" w:rsidRDefault="00385E26"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p>
    <w:p w14:paraId="6807BAE8" w14:textId="77777777" w:rsidR="009733E1" w:rsidRPr="00385E26" w:rsidRDefault="009733E1" w:rsidP="009169D5">
      <w:pPr>
        <w:autoSpaceDE w:val="0"/>
        <w:autoSpaceDN w:val="0"/>
        <w:adjustRightInd w:val="0"/>
        <w:spacing w:after="0" w:line="240" w:lineRule="auto"/>
        <w:jc w:val="center"/>
        <w:rPr>
          <w:rFonts w:ascii="TimesNewRomanPS-BoldMT" w:hAnsi="TimesNewRomanPS-BoldMT" w:cs="TimesNewRomanPS-BoldMT"/>
          <w:b/>
          <w:bCs/>
          <w:sz w:val="32"/>
          <w:szCs w:val="24"/>
          <w:lang w:val="en-US"/>
        </w:rPr>
      </w:pPr>
      <w:r w:rsidRPr="00385E26">
        <w:rPr>
          <w:rFonts w:ascii="TimesNewRomanPS-BoldMT" w:hAnsi="TimesNewRomanPS-BoldMT" w:cs="TimesNewRomanPS-BoldMT"/>
          <w:b/>
          <w:bCs/>
          <w:sz w:val="32"/>
          <w:szCs w:val="24"/>
          <w:lang w:val="en-US"/>
        </w:rPr>
        <w:t>T</w:t>
      </w:r>
      <w:r w:rsidR="00385E26" w:rsidRPr="00385E26">
        <w:rPr>
          <w:rFonts w:ascii="TimesNewRomanPS-BoldMT" w:hAnsi="TimesNewRomanPS-BoldMT" w:cs="TimesNewRomanPS-BoldMT"/>
          <w:b/>
          <w:bCs/>
          <w:sz w:val="32"/>
          <w:szCs w:val="24"/>
          <w:lang w:val="en-US"/>
        </w:rPr>
        <w:t xml:space="preserve">he University </w:t>
      </w:r>
    </w:p>
    <w:p w14:paraId="0B9A5404" w14:textId="77777777" w:rsidR="009733E1" w:rsidRDefault="009733E1" w:rsidP="000E1BD5">
      <w:pPr>
        <w:autoSpaceDE w:val="0"/>
        <w:autoSpaceDN w:val="0"/>
        <w:adjustRightInd w:val="0"/>
        <w:spacing w:after="0" w:line="240" w:lineRule="auto"/>
        <w:jc w:val="both"/>
        <w:rPr>
          <w:rFonts w:ascii="TimesNewRomanPS-BoldMT" w:hAnsi="TimesNewRomanPS-BoldMT" w:cs="TimesNewRomanPS-BoldMT"/>
          <w:b/>
          <w:bCs/>
          <w:sz w:val="24"/>
          <w:szCs w:val="24"/>
          <w:lang w:val="en-US"/>
        </w:rPr>
      </w:pPr>
    </w:p>
    <w:p w14:paraId="3A95C8FD" w14:textId="77777777" w:rsidR="000E1BD5" w:rsidRDefault="000E1BD5" w:rsidP="000E1BD5">
      <w:pPr>
        <w:autoSpaceDE w:val="0"/>
        <w:autoSpaceDN w:val="0"/>
        <w:adjustRightInd w:val="0"/>
        <w:spacing w:after="0" w:line="240" w:lineRule="auto"/>
        <w:jc w:val="both"/>
        <w:rPr>
          <w:rFonts w:ascii="TimesNewRomanPS-BoldMT" w:hAnsi="TimesNewRomanPS-BoldMT" w:cs="TimesNewRomanPS-BoldMT"/>
          <w:b/>
          <w:bCs/>
          <w:sz w:val="24"/>
          <w:szCs w:val="24"/>
          <w:lang w:val="en-US"/>
        </w:rPr>
      </w:pPr>
    </w:p>
    <w:p w14:paraId="1F4C59D8" w14:textId="77777777" w:rsidR="000E1BD5" w:rsidRDefault="000E1BD5" w:rsidP="000E1BD5">
      <w:pPr>
        <w:autoSpaceDE w:val="0"/>
        <w:autoSpaceDN w:val="0"/>
        <w:adjustRightInd w:val="0"/>
        <w:spacing w:after="0" w:line="240" w:lineRule="auto"/>
        <w:jc w:val="both"/>
        <w:rPr>
          <w:rFonts w:ascii="Thorndale" w:hAnsi="Thorndale" w:cs="TimesNewRomanPS-BoldMT"/>
          <w:bCs/>
          <w:sz w:val="24"/>
          <w:szCs w:val="24"/>
          <w:lang w:val="en-US"/>
        </w:rPr>
      </w:pPr>
      <w:r w:rsidRPr="000E1BD5">
        <w:rPr>
          <w:rFonts w:ascii="Thorndale" w:hAnsi="Thorndale" w:cs="TimesNewRomanPS-BoldMT"/>
          <w:bCs/>
          <w:sz w:val="24"/>
          <w:szCs w:val="24"/>
          <w:lang w:val="en-US"/>
        </w:rPr>
        <w:t xml:space="preserve">The </w:t>
      </w:r>
      <w:r w:rsidR="000B2F9D">
        <w:rPr>
          <w:rFonts w:ascii="Thorndale" w:hAnsi="Thorndale" w:cs="TimesNewRomanPS-BoldMT"/>
          <w:b/>
          <w:bCs/>
          <w:sz w:val="24"/>
          <w:szCs w:val="24"/>
          <w:lang w:val="en-US"/>
        </w:rPr>
        <w:t>UNIVERSIDAD TECNOLÓGICA DE PANAMÁ</w:t>
      </w:r>
      <w:r w:rsidRPr="000E1BD5">
        <w:rPr>
          <w:rFonts w:ascii="Thorndale" w:hAnsi="Thorndale" w:cs="TimesNewRomanPS-BoldMT"/>
          <w:bCs/>
          <w:sz w:val="24"/>
          <w:szCs w:val="24"/>
          <w:lang w:val="en-US"/>
        </w:rPr>
        <w:t xml:space="preserve"> </w:t>
      </w:r>
      <w:r>
        <w:rPr>
          <w:rFonts w:ascii="Thorndale" w:hAnsi="Thorndale" w:cs="TimesNewRomanPS-BoldMT"/>
          <w:bCs/>
          <w:sz w:val="24"/>
          <w:szCs w:val="24"/>
          <w:lang w:val="en-US"/>
        </w:rPr>
        <w:t>institut</w:t>
      </w:r>
      <w:r w:rsidRPr="000E1BD5">
        <w:rPr>
          <w:rFonts w:ascii="Thorndale" w:hAnsi="Thorndale" w:cs="TimesNewRomanPS-BoldMT"/>
          <w:bCs/>
          <w:sz w:val="24"/>
          <w:szCs w:val="24"/>
          <w:lang w:val="en-US"/>
        </w:rPr>
        <w:t xml:space="preserve">ion of higher education </w:t>
      </w:r>
      <w:r>
        <w:rPr>
          <w:rFonts w:ascii="Thorndale" w:hAnsi="Thorndale" w:cs="TimesNewRomanPS-BoldMT"/>
          <w:bCs/>
          <w:sz w:val="24"/>
          <w:szCs w:val="24"/>
          <w:lang w:val="en-US"/>
        </w:rPr>
        <w:t xml:space="preserve">scientifically and technologically, duly </w:t>
      </w:r>
      <w:r w:rsidR="00E1472D">
        <w:rPr>
          <w:rFonts w:ascii="Thorndale" w:hAnsi="Thorndale" w:cs="TimesNewRomanPS-BoldMT"/>
          <w:bCs/>
          <w:sz w:val="24"/>
          <w:szCs w:val="24"/>
          <w:lang w:val="en-US"/>
        </w:rPr>
        <w:t>established by Act N0. 18 of</w:t>
      </w:r>
      <w:r w:rsidR="004E7AF9">
        <w:rPr>
          <w:rFonts w:ascii="Thorndale" w:hAnsi="Thorndale" w:cs="TimesNewRomanPS-BoldMT"/>
          <w:bCs/>
          <w:sz w:val="24"/>
          <w:szCs w:val="24"/>
          <w:lang w:val="en-US"/>
        </w:rPr>
        <w:t xml:space="preserve"> </w:t>
      </w:r>
      <w:r w:rsidR="00E1472D">
        <w:rPr>
          <w:rFonts w:ascii="Thorndale" w:hAnsi="Thorndale" w:cs="TimesNewRomanPS-BoldMT"/>
          <w:bCs/>
          <w:sz w:val="24"/>
          <w:szCs w:val="24"/>
          <w:lang w:val="en-US"/>
        </w:rPr>
        <w:t>August 13, 1981 and organized duly by Act No. 17 of October 9, 1984, reform by the Act No. 57 of June 26, 1996,</w:t>
      </w:r>
      <w:r w:rsidR="008526D3">
        <w:rPr>
          <w:rFonts w:ascii="Thorndale" w:hAnsi="Thorndale" w:cs="TimesNewRomanPS-BoldMT"/>
          <w:bCs/>
          <w:sz w:val="24"/>
          <w:szCs w:val="24"/>
          <w:lang w:val="en-US"/>
        </w:rPr>
        <w:t xml:space="preserve"> located at Post Grade Building, Campus Dr. Víctor Levi Sasso, Ave. Universidad </w:t>
      </w:r>
      <w:proofErr w:type="spellStart"/>
      <w:r w:rsidR="008526D3">
        <w:rPr>
          <w:rFonts w:ascii="Thorndale" w:hAnsi="Thorndale" w:cs="TimesNewRomanPS-BoldMT"/>
          <w:bCs/>
          <w:sz w:val="24"/>
          <w:szCs w:val="24"/>
          <w:lang w:val="en-US"/>
        </w:rPr>
        <w:t>Tecnológica</w:t>
      </w:r>
      <w:proofErr w:type="spellEnd"/>
      <w:r w:rsidR="008526D3">
        <w:rPr>
          <w:rFonts w:ascii="Thorndale" w:hAnsi="Thorndale" w:cs="TimesNewRomanPS-BoldMT"/>
          <w:bCs/>
          <w:sz w:val="24"/>
          <w:szCs w:val="24"/>
          <w:lang w:val="en-US"/>
        </w:rPr>
        <w:t>, Panamá,</w:t>
      </w:r>
      <w:r w:rsidR="00E1472D">
        <w:rPr>
          <w:rFonts w:ascii="Thorndale" w:hAnsi="Thorndale" w:cs="TimesNewRomanPS-BoldMT"/>
          <w:bCs/>
          <w:sz w:val="24"/>
          <w:szCs w:val="24"/>
          <w:lang w:val="en-US"/>
        </w:rPr>
        <w:t xml:space="preserve"> represented in this act by </w:t>
      </w:r>
      <w:r w:rsidR="004538B4">
        <w:rPr>
          <w:rFonts w:ascii="Thorndale" w:hAnsi="Thorndale" w:cs="TimesNewRomanPS-BoldMT"/>
          <w:bCs/>
          <w:sz w:val="24"/>
          <w:szCs w:val="24"/>
          <w:lang w:val="en-US"/>
        </w:rPr>
        <w:t>___________________________,</w:t>
      </w:r>
      <w:r w:rsidR="00E1472D">
        <w:rPr>
          <w:rFonts w:ascii="Thorndale" w:hAnsi="Thorndale" w:cs="TimesNewRomanPS-BoldMT"/>
          <w:bCs/>
          <w:sz w:val="24"/>
          <w:szCs w:val="24"/>
          <w:lang w:val="en-US"/>
        </w:rPr>
        <w:t xml:space="preserve"> </w:t>
      </w:r>
      <w:r w:rsidR="004538B4">
        <w:rPr>
          <w:rFonts w:ascii="Thorndale" w:hAnsi="Thorndale" w:cs="TimesNewRomanPS-BoldMT"/>
          <w:bCs/>
          <w:sz w:val="24"/>
          <w:szCs w:val="24"/>
          <w:lang w:val="en-US"/>
        </w:rPr>
        <w:t>(female/</w:t>
      </w:r>
      <w:r w:rsidR="00E1472D">
        <w:rPr>
          <w:rFonts w:ascii="Thorndale" w:hAnsi="Thorndale" w:cs="TimesNewRomanPS-BoldMT"/>
          <w:bCs/>
          <w:sz w:val="24"/>
          <w:szCs w:val="24"/>
          <w:lang w:val="en-US"/>
        </w:rPr>
        <w:t>male</w:t>
      </w:r>
      <w:r w:rsidR="004538B4">
        <w:rPr>
          <w:rFonts w:ascii="Thorndale" w:hAnsi="Thorndale" w:cs="TimesNewRomanPS-BoldMT"/>
          <w:bCs/>
          <w:sz w:val="24"/>
          <w:szCs w:val="24"/>
          <w:lang w:val="en-US"/>
        </w:rPr>
        <w:t>)</w:t>
      </w:r>
      <w:r w:rsidR="00E1472D">
        <w:rPr>
          <w:rFonts w:ascii="Thorndale" w:hAnsi="Thorndale" w:cs="TimesNewRomanPS-BoldMT"/>
          <w:bCs/>
          <w:sz w:val="24"/>
          <w:szCs w:val="24"/>
          <w:lang w:val="en-US"/>
        </w:rPr>
        <w:t xml:space="preserve">, </w:t>
      </w:r>
      <w:proofErr w:type="spellStart"/>
      <w:r w:rsidR="00E1472D">
        <w:rPr>
          <w:rFonts w:ascii="Thorndale" w:hAnsi="Thorndale" w:cs="TimesNewRomanPS-BoldMT"/>
          <w:bCs/>
          <w:sz w:val="24"/>
          <w:szCs w:val="24"/>
          <w:lang w:val="en-US"/>
        </w:rPr>
        <w:t>Panamenian</w:t>
      </w:r>
      <w:proofErr w:type="spellEnd"/>
      <w:r w:rsidR="00E1472D">
        <w:rPr>
          <w:rFonts w:ascii="Thorndale" w:hAnsi="Thorndale" w:cs="TimesNewRomanPS-BoldMT"/>
          <w:bCs/>
          <w:sz w:val="24"/>
          <w:szCs w:val="24"/>
          <w:lang w:val="en-US"/>
        </w:rPr>
        <w:t>, of age, with the</w:t>
      </w:r>
      <w:r w:rsidR="004E7AF9">
        <w:rPr>
          <w:rFonts w:ascii="Thorndale" w:hAnsi="Thorndale" w:cs="TimesNewRomanPS-BoldMT"/>
          <w:bCs/>
          <w:sz w:val="24"/>
          <w:szCs w:val="24"/>
          <w:lang w:val="en-US"/>
        </w:rPr>
        <w:t xml:space="preserve"> personal identity </w:t>
      </w:r>
      <w:r w:rsidR="004538B4">
        <w:rPr>
          <w:rFonts w:ascii="Thorndale" w:hAnsi="Thorndale" w:cs="TimesNewRomanPS-BoldMT"/>
          <w:bCs/>
          <w:sz w:val="24"/>
          <w:szCs w:val="24"/>
          <w:lang w:val="en-US"/>
        </w:rPr>
        <w:t>_______________</w:t>
      </w:r>
      <w:r w:rsidR="00E1472D">
        <w:rPr>
          <w:rFonts w:ascii="Thorndale" w:hAnsi="Thorndale" w:cs="TimesNewRomanPS-BoldMT"/>
          <w:bCs/>
          <w:sz w:val="24"/>
          <w:szCs w:val="24"/>
          <w:lang w:val="en-US"/>
        </w:rPr>
        <w:t xml:space="preserve">, with the condition of Academic President and Legal Representative, hereinafter will be referred </w:t>
      </w:r>
      <w:r w:rsidR="00E1472D" w:rsidRPr="00E1472D">
        <w:rPr>
          <w:rFonts w:ascii="Thorndale" w:hAnsi="Thorndale" w:cs="TimesNewRomanPS-BoldMT"/>
          <w:b/>
          <w:bCs/>
          <w:sz w:val="24"/>
          <w:szCs w:val="24"/>
          <w:lang w:val="en-US"/>
        </w:rPr>
        <w:t>THE UTP</w:t>
      </w:r>
      <w:r w:rsidR="00E1472D">
        <w:rPr>
          <w:rFonts w:ascii="Thorndale" w:hAnsi="Thorndale" w:cs="TimesNewRomanPS-BoldMT"/>
          <w:bCs/>
          <w:sz w:val="24"/>
          <w:szCs w:val="24"/>
          <w:lang w:val="en-US"/>
        </w:rPr>
        <w:t>, by one part and the other</w:t>
      </w:r>
      <w:r w:rsidR="00E1472D" w:rsidRPr="00697A85">
        <w:rPr>
          <w:rFonts w:ascii="Thorndale" w:hAnsi="Thorndale" w:cs="TimesNewRomanPS-BoldMT"/>
          <w:bCs/>
          <w:sz w:val="24"/>
          <w:szCs w:val="24"/>
          <w:lang w:val="en-US"/>
        </w:rPr>
        <w:t>,</w:t>
      </w:r>
      <w:r w:rsidR="001E6FCA" w:rsidRPr="00697A85">
        <w:rPr>
          <w:rFonts w:ascii="Thorndale" w:hAnsi="Thorndale" w:cs="TimesNewRomanPS-BoldMT"/>
          <w:bCs/>
          <w:sz w:val="24"/>
          <w:szCs w:val="24"/>
          <w:lang w:val="en-US"/>
        </w:rPr>
        <w:t>___________</w:t>
      </w:r>
      <w:r w:rsidR="00697A85">
        <w:rPr>
          <w:rFonts w:ascii="Thorndale" w:hAnsi="Thorndale" w:cs="TimesNewRomanPS-BoldMT"/>
          <w:bCs/>
          <w:sz w:val="24"/>
          <w:szCs w:val="24"/>
          <w:lang w:val="en-US"/>
        </w:rPr>
        <w:t xml:space="preserve"> </w:t>
      </w:r>
      <w:r w:rsidR="00697A85" w:rsidRPr="00697A85">
        <w:rPr>
          <w:rFonts w:ascii="Thorndale" w:hAnsi="Thorndale" w:cs="TimesNewRomanPS-BoldMT"/>
          <w:bCs/>
          <w:sz w:val="24"/>
          <w:szCs w:val="24"/>
          <w:lang w:val="en-US"/>
        </w:rPr>
        <w:t xml:space="preserve">a non-profit institution of higher education, represented by ____________________, (sex) _____________ (nationality) ______________, of age, </w:t>
      </w:r>
      <w:r w:rsidR="00697A85">
        <w:rPr>
          <w:rFonts w:ascii="Thorndale" w:hAnsi="Thorndale" w:cs="TimesNewRomanPS-BoldMT"/>
          <w:bCs/>
          <w:sz w:val="24"/>
          <w:szCs w:val="24"/>
          <w:lang w:val="en-US"/>
        </w:rPr>
        <w:t xml:space="preserve">with </w:t>
      </w:r>
      <w:r w:rsidR="00697A85" w:rsidRPr="00697A85">
        <w:rPr>
          <w:rFonts w:ascii="Thorndale" w:hAnsi="Thorndale" w:cs="TimesNewRomanPS-BoldMT"/>
          <w:bCs/>
          <w:sz w:val="24"/>
          <w:szCs w:val="24"/>
          <w:lang w:val="en-US"/>
        </w:rPr>
        <w:t xml:space="preserve">passport No. ___________________, in his capacity as </w:t>
      </w:r>
      <w:r w:rsidR="00697A85">
        <w:rPr>
          <w:rFonts w:ascii="Thorndale" w:hAnsi="Thorndale" w:cs="TimesNewRomanPS-BoldMT"/>
          <w:bCs/>
          <w:sz w:val="24"/>
          <w:szCs w:val="24"/>
          <w:lang w:val="en-US"/>
        </w:rPr>
        <w:t>President</w:t>
      </w:r>
      <w:r w:rsidR="00697A85" w:rsidRPr="00697A85">
        <w:rPr>
          <w:rFonts w:ascii="Thorndale" w:hAnsi="Thorndale" w:cs="TimesNewRomanPS-BoldMT"/>
          <w:bCs/>
          <w:sz w:val="24"/>
          <w:szCs w:val="24"/>
          <w:lang w:val="en-US"/>
        </w:rPr>
        <w:t xml:space="preserve"> an</w:t>
      </w:r>
      <w:r w:rsidR="00697A85">
        <w:rPr>
          <w:rFonts w:ascii="Thorndale" w:hAnsi="Thorndale" w:cs="TimesNewRomanPS-BoldMT"/>
          <w:bCs/>
          <w:sz w:val="24"/>
          <w:szCs w:val="24"/>
          <w:lang w:val="en-US"/>
        </w:rPr>
        <w:t xml:space="preserve">d Legal Representative, hereinafter </w:t>
      </w:r>
      <w:r w:rsidR="00697A85" w:rsidRPr="00697A85">
        <w:rPr>
          <w:rFonts w:ascii="Thorndale" w:hAnsi="Thorndale" w:cs="TimesNewRomanPS-BoldMT"/>
          <w:bCs/>
          <w:sz w:val="24"/>
          <w:szCs w:val="24"/>
          <w:lang w:val="en-US"/>
        </w:rPr>
        <w:t>_________________; agree to enter into this General Agreement on Academic Cooperation, whose purpose is to stimulate mutual understanding to strengthen cultural ties and provide opportunities to expand the experiences and horizons of students, teachers and academic participants</w:t>
      </w:r>
      <w:r w:rsidR="00697A85">
        <w:rPr>
          <w:rFonts w:ascii="Thorndale" w:hAnsi="Thorndale" w:cs="TimesNewRomanPS-BoldMT"/>
          <w:bCs/>
          <w:sz w:val="24"/>
          <w:szCs w:val="24"/>
          <w:lang w:val="en-US"/>
        </w:rPr>
        <w:t xml:space="preserve">. </w:t>
      </w:r>
    </w:p>
    <w:p w14:paraId="4F1F7555" w14:textId="77777777" w:rsidR="00677759" w:rsidRDefault="00677759" w:rsidP="000E1BD5">
      <w:pPr>
        <w:autoSpaceDE w:val="0"/>
        <w:autoSpaceDN w:val="0"/>
        <w:adjustRightInd w:val="0"/>
        <w:spacing w:after="0" w:line="240" w:lineRule="auto"/>
        <w:jc w:val="both"/>
        <w:rPr>
          <w:rFonts w:ascii="Thorndale" w:hAnsi="Thorndale" w:cs="TimesNewRomanPS-BoldMT"/>
          <w:bCs/>
          <w:sz w:val="24"/>
          <w:szCs w:val="24"/>
          <w:lang w:val="en-US"/>
        </w:rPr>
      </w:pPr>
    </w:p>
    <w:p w14:paraId="04E50AC2" w14:textId="77777777" w:rsidR="00677759" w:rsidRPr="00677759" w:rsidRDefault="00677759" w:rsidP="00677759">
      <w:pPr>
        <w:autoSpaceDE w:val="0"/>
        <w:autoSpaceDN w:val="0"/>
        <w:adjustRightInd w:val="0"/>
        <w:spacing w:after="0" w:line="240" w:lineRule="auto"/>
        <w:jc w:val="center"/>
        <w:rPr>
          <w:rFonts w:ascii="Thorndale" w:hAnsi="Thorndale" w:cs="TimesNewRomanPS-BoldMT"/>
          <w:bCs/>
          <w:sz w:val="24"/>
          <w:szCs w:val="24"/>
          <w:lang w:val="en-US"/>
        </w:rPr>
      </w:pPr>
      <w:r>
        <w:rPr>
          <w:rFonts w:ascii="Thorndale" w:hAnsi="Thorndale" w:cs="TimesNewRomanPS-BoldMT"/>
          <w:bCs/>
          <w:sz w:val="24"/>
          <w:szCs w:val="24"/>
          <w:lang w:val="en-US"/>
        </w:rPr>
        <w:t>CONSIDERING</w:t>
      </w:r>
    </w:p>
    <w:p w14:paraId="61DA75E3" w14:textId="77777777"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14:paraId="14E97543" w14:textId="77777777"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r w:rsidRPr="00677759">
        <w:rPr>
          <w:rFonts w:ascii="Thorndale" w:hAnsi="Thorndale" w:cs="TimesNewRomanPS-BoldMT"/>
          <w:bCs/>
          <w:sz w:val="24"/>
          <w:szCs w:val="24"/>
          <w:lang w:val="en-US"/>
        </w:rPr>
        <w:t>The academic and scientific cooperation brings great advantages for the development of both entities.</w:t>
      </w:r>
    </w:p>
    <w:p w14:paraId="5B443F1D" w14:textId="77777777"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14:paraId="64362914" w14:textId="77777777"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r w:rsidRPr="00677759">
        <w:rPr>
          <w:rFonts w:ascii="Thorndale" w:hAnsi="Thorndale" w:cs="TimesNewRomanPS-BoldMT"/>
          <w:bCs/>
          <w:sz w:val="24"/>
          <w:szCs w:val="24"/>
          <w:lang w:val="en-US"/>
        </w:rPr>
        <w:t>That UTP´s mission is to "Contribute to society comprehensive human capital, qualified, enterprising and innovative, critical and socially responsible thinking in engineering, science and technology. Generate appropriate knowledge to contribute to sustainable development of the country and Latin America. Meeting the requirements of the environment."</w:t>
      </w:r>
    </w:p>
    <w:p w14:paraId="0CD2D38A" w14:textId="77777777"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14:paraId="0F09FE7F" w14:textId="77777777"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14:paraId="0D750BCE" w14:textId="77777777"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r w:rsidRPr="00677759">
        <w:rPr>
          <w:rFonts w:ascii="Thorndale" w:hAnsi="Thorndale" w:cs="TimesNewRomanPS-BoldMT"/>
          <w:bCs/>
          <w:sz w:val="24"/>
          <w:szCs w:val="24"/>
          <w:lang w:val="en-US"/>
        </w:rPr>
        <w:t xml:space="preserve">That the mission of … </w:t>
      </w:r>
    </w:p>
    <w:p w14:paraId="5E52A41E" w14:textId="77777777"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14:paraId="236EFB47" w14:textId="77777777"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14:paraId="73AA873D" w14:textId="77777777"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r w:rsidRPr="00677759">
        <w:rPr>
          <w:rFonts w:ascii="Thorndale" w:hAnsi="Thorndale" w:cs="TimesNewRomanPS-BoldMT"/>
          <w:bCs/>
          <w:sz w:val="24"/>
          <w:szCs w:val="24"/>
          <w:lang w:val="en-US"/>
        </w:rPr>
        <w:t>That in consequence of this, both sides want to establish an instrument to regulate institutional relationships needed to enhance those programs where there are common interests, so</w:t>
      </w:r>
    </w:p>
    <w:p w14:paraId="7013350E" w14:textId="77777777" w:rsidR="00677759" w:rsidRPr="000E1BD5" w:rsidRDefault="00677759" w:rsidP="000E1BD5">
      <w:pPr>
        <w:autoSpaceDE w:val="0"/>
        <w:autoSpaceDN w:val="0"/>
        <w:adjustRightInd w:val="0"/>
        <w:spacing w:after="0" w:line="240" w:lineRule="auto"/>
        <w:jc w:val="both"/>
        <w:rPr>
          <w:rFonts w:ascii="Thorndale" w:hAnsi="Thorndale" w:cs="TimesNewRomanPS-BoldMT"/>
          <w:bCs/>
          <w:sz w:val="24"/>
          <w:szCs w:val="24"/>
          <w:lang w:val="en-US"/>
        </w:rPr>
      </w:pPr>
    </w:p>
    <w:p w14:paraId="2BE74AB4" w14:textId="77777777" w:rsidR="000E1BD5" w:rsidRDefault="000E1BD5" w:rsidP="009733E1">
      <w:pPr>
        <w:autoSpaceDE w:val="0"/>
        <w:autoSpaceDN w:val="0"/>
        <w:adjustRightInd w:val="0"/>
        <w:spacing w:after="0" w:line="240" w:lineRule="auto"/>
        <w:rPr>
          <w:rFonts w:ascii="Thorndale" w:hAnsi="Thorndale"/>
          <w:sz w:val="24"/>
          <w:szCs w:val="24"/>
          <w:lang w:val="en-US"/>
        </w:rPr>
      </w:pPr>
    </w:p>
    <w:p w14:paraId="6329B587" w14:textId="77777777" w:rsidR="00E1472D" w:rsidRPr="009733E1" w:rsidRDefault="00E1472D" w:rsidP="009733E1">
      <w:pPr>
        <w:autoSpaceDE w:val="0"/>
        <w:autoSpaceDN w:val="0"/>
        <w:adjustRightInd w:val="0"/>
        <w:spacing w:after="0" w:line="240" w:lineRule="auto"/>
        <w:rPr>
          <w:rFonts w:ascii="Thorndale" w:hAnsi="Thorndale"/>
          <w:sz w:val="24"/>
          <w:szCs w:val="24"/>
          <w:lang w:val="en-US"/>
        </w:rPr>
      </w:pPr>
    </w:p>
    <w:p w14:paraId="5225E996" w14:textId="77777777" w:rsidR="00677759" w:rsidRDefault="00677759" w:rsidP="00E92B02">
      <w:pPr>
        <w:ind w:left="-284"/>
        <w:jc w:val="center"/>
        <w:rPr>
          <w:rFonts w:ascii="Thorndale" w:hAnsi="Thorndale"/>
          <w:b/>
          <w:sz w:val="24"/>
          <w:szCs w:val="24"/>
          <w:lang w:val="en-US"/>
        </w:rPr>
      </w:pPr>
    </w:p>
    <w:p w14:paraId="137F0EC4" w14:textId="77777777" w:rsidR="00677759" w:rsidRDefault="00677759" w:rsidP="00E92B02">
      <w:pPr>
        <w:ind w:left="-284"/>
        <w:jc w:val="center"/>
        <w:rPr>
          <w:rFonts w:ascii="Thorndale" w:hAnsi="Thorndale"/>
          <w:b/>
          <w:sz w:val="24"/>
          <w:szCs w:val="24"/>
          <w:lang w:val="en-US"/>
        </w:rPr>
      </w:pPr>
    </w:p>
    <w:p w14:paraId="0C661E91" w14:textId="77777777" w:rsidR="0060210F" w:rsidRPr="002B25D9" w:rsidRDefault="0060210F" w:rsidP="00E92B02">
      <w:pPr>
        <w:ind w:left="-284"/>
        <w:jc w:val="center"/>
        <w:rPr>
          <w:rFonts w:ascii="Thorndale" w:hAnsi="Thorndale"/>
          <w:b/>
          <w:sz w:val="24"/>
          <w:szCs w:val="24"/>
          <w:lang w:val="en-US"/>
        </w:rPr>
      </w:pPr>
      <w:r w:rsidRPr="002B25D9">
        <w:rPr>
          <w:rFonts w:ascii="Thorndale" w:hAnsi="Thorndale"/>
          <w:b/>
          <w:sz w:val="24"/>
          <w:szCs w:val="24"/>
          <w:lang w:val="en-US"/>
        </w:rPr>
        <w:lastRenderedPageBreak/>
        <w:t xml:space="preserve">AGREE: </w:t>
      </w:r>
    </w:p>
    <w:p w14:paraId="44AF5E58" w14:textId="77777777" w:rsidR="0060210F" w:rsidRPr="002B25D9" w:rsidRDefault="0060210F" w:rsidP="00E92B02">
      <w:pPr>
        <w:ind w:left="-284"/>
        <w:jc w:val="both"/>
        <w:rPr>
          <w:rFonts w:ascii="Thorndale" w:hAnsi="Thorndale"/>
          <w:sz w:val="24"/>
          <w:szCs w:val="24"/>
          <w:lang w:val="en-US"/>
        </w:rPr>
      </w:pPr>
      <w:r w:rsidRPr="002B25D9">
        <w:rPr>
          <w:rFonts w:ascii="Thorndale" w:hAnsi="Thorndale"/>
          <w:b/>
          <w:sz w:val="24"/>
          <w:szCs w:val="24"/>
          <w:lang w:val="en-US"/>
        </w:rPr>
        <w:t xml:space="preserve">FIRST: </w:t>
      </w:r>
      <w:r w:rsidRPr="002B25D9">
        <w:rPr>
          <w:rFonts w:ascii="Thorndale" w:hAnsi="Thorndale"/>
          <w:sz w:val="24"/>
          <w:szCs w:val="24"/>
          <w:lang w:val="en-US"/>
        </w:rPr>
        <w:t>Enter into this agreement the foundation</w:t>
      </w:r>
      <w:r w:rsidRPr="002B25D9">
        <w:rPr>
          <w:rFonts w:ascii="Thorndale" w:hAnsi="Thorndale"/>
          <w:b/>
          <w:sz w:val="24"/>
          <w:szCs w:val="24"/>
          <w:lang w:val="en-US"/>
        </w:rPr>
        <w:t xml:space="preserve"> </w:t>
      </w:r>
      <w:r w:rsidRPr="002B25D9">
        <w:rPr>
          <w:rFonts w:ascii="Thorndale" w:hAnsi="Thorndale"/>
          <w:sz w:val="24"/>
          <w:szCs w:val="24"/>
          <w:lang w:val="en-US"/>
        </w:rPr>
        <w:t>for cooperation to promote</w:t>
      </w:r>
      <w:r w:rsidRPr="002B25D9">
        <w:rPr>
          <w:rFonts w:ascii="Thorndale" w:hAnsi="Thorndale"/>
          <w:b/>
          <w:sz w:val="24"/>
          <w:szCs w:val="24"/>
          <w:lang w:val="en-US"/>
        </w:rPr>
        <w:t xml:space="preserve"> </w:t>
      </w:r>
      <w:r w:rsidRPr="002B25D9">
        <w:rPr>
          <w:rFonts w:ascii="Thorndale" w:hAnsi="Thorndale"/>
          <w:sz w:val="24"/>
          <w:szCs w:val="24"/>
          <w:lang w:val="en-US"/>
        </w:rPr>
        <w:t>the academic, scientific and cultur</w:t>
      </w:r>
      <w:r w:rsidR="009733E1">
        <w:rPr>
          <w:rFonts w:ascii="Thorndale" w:hAnsi="Thorndale"/>
          <w:sz w:val="24"/>
          <w:szCs w:val="24"/>
          <w:lang w:val="en-US"/>
        </w:rPr>
        <w:t xml:space="preserve">al cooperation between UTP and </w:t>
      </w:r>
      <w:r w:rsidR="00551959">
        <w:rPr>
          <w:rFonts w:ascii="Thorndale" w:hAnsi="Thorndale"/>
          <w:sz w:val="24"/>
          <w:szCs w:val="24"/>
          <w:lang w:val="en-US"/>
        </w:rPr>
        <w:t>___________</w:t>
      </w:r>
    </w:p>
    <w:p w14:paraId="16C31C41" w14:textId="77777777" w:rsidR="0060210F" w:rsidRPr="002B25D9" w:rsidRDefault="0060210F" w:rsidP="00E92B02">
      <w:pPr>
        <w:ind w:left="-284"/>
        <w:jc w:val="both"/>
        <w:rPr>
          <w:rFonts w:ascii="Thorndale" w:hAnsi="Thorndale"/>
          <w:sz w:val="24"/>
          <w:szCs w:val="24"/>
          <w:lang w:val="en-US"/>
        </w:rPr>
      </w:pPr>
      <w:r w:rsidRPr="002B25D9">
        <w:rPr>
          <w:rFonts w:ascii="Thorndale" w:hAnsi="Thorndale"/>
          <w:b/>
          <w:sz w:val="24"/>
          <w:szCs w:val="24"/>
          <w:lang w:val="en-US"/>
        </w:rPr>
        <w:t xml:space="preserve">SECOND: </w:t>
      </w:r>
      <w:r w:rsidRPr="002B25D9">
        <w:rPr>
          <w:rFonts w:ascii="Thorndale" w:hAnsi="Thorndale"/>
          <w:sz w:val="24"/>
          <w:szCs w:val="24"/>
          <w:lang w:val="en-US"/>
        </w:rPr>
        <w:t xml:space="preserve">Develop the cooperation by the following modalities: </w:t>
      </w:r>
    </w:p>
    <w:p w14:paraId="561FABA0" w14:textId="77777777" w:rsidR="0060210F" w:rsidRPr="002B25D9" w:rsidRDefault="0060210F" w:rsidP="00E92B02">
      <w:pPr>
        <w:pStyle w:val="Prrafodelista"/>
        <w:numPr>
          <w:ilvl w:val="0"/>
          <w:numId w:val="1"/>
        </w:numPr>
        <w:tabs>
          <w:tab w:val="left" w:pos="284"/>
        </w:tabs>
        <w:ind w:left="0" w:firstLine="0"/>
        <w:jc w:val="both"/>
        <w:rPr>
          <w:rFonts w:ascii="Thorndale" w:hAnsi="Thorndale"/>
          <w:sz w:val="24"/>
          <w:szCs w:val="24"/>
          <w:lang w:val="en-US"/>
        </w:rPr>
      </w:pPr>
      <w:r w:rsidRPr="002B25D9">
        <w:rPr>
          <w:rFonts w:ascii="Thorndale" w:hAnsi="Thorndale"/>
          <w:sz w:val="24"/>
          <w:szCs w:val="24"/>
          <w:lang w:val="en-US"/>
        </w:rPr>
        <w:t xml:space="preserve">Exchange experience, documents, information and knowledge </w:t>
      </w:r>
      <w:r w:rsidR="00F43D5D" w:rsidRPr="002B25D9">
        <w:rPr>
          <w:rFonts w:ascii="Thorndale" w:hAnsi="Thorndale"/>
          <w:sz w:val="24"/>
          <w:szCs w:val="24"/>
          <w:lang w:val="en-US"/>
        </w:rPr>
        <w:t xml:space="preserve">of the achievements and results of the investigations carried out by each of the parties, as defined by each entity. </w:t>
      </w:r>
    </w:p>
    <w:p w14:paraId="1807F3F1" w14:textId="77777777" w:rsidR="00F43D5D" w:rsidRPr="002B25D9" w:rsidRDefault="00F43D5D" w:rsidP="00E92B02">
      <w:pPr>
        <w:pStyle w:val="Prrafodelista"/>
        <w:numPr>
          <w:ilvl w:val="0"/>
          <w:numId w:val="1"/>
        </w:numPr>
        <w:tabs>
          <w:tab w:val="left" w:pos="284"/>
        </w:tabs>
        <w:ind w:left="0" w:firstLine="0"/>
        <w:jc w:val="both"/>
        <w:rPr>
          <w:rFonts w:ascii="Thorndale" w:hAnsi="Thorndale"/>
          <w:sz w:val="24"/>
          <w:szCs w:val="24"/>
          <w:lang w:val="en-US"/>
        </w:rPr>
      </w:pPr>
      <w:r w:rsidRPr="002B25D9">
        <w:rPr>
          <w:rFonts w:ascii="Thorndale" w:hAnsi="Thorndale"/>
          <w:sz w:val="24"/>
          <w:szCs w:val="24"/>
          <w:lang w:val="en-US"/>
        </w:rPr>
        <w:t xml:space="preserve">Develop joint research, consulting and advisory services. </w:t>
      </w:r>
    </w:p>
    <w:p w14:paraId="04261DBA" w14:textId="77777777" w:rsidR="00F43D5D" w:rsidRPr="002B25D9" w:rsidRDefault="00F43D5D"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Dispatch of specialists, technicians, scientists, professors or students, as appropriate to the nature and scope of each program and project mutually agreed. </w:t>
      </w:r>
    </w:p>
    <w:p w14:paraId="454F0C63" w14:textId="77777777" w:rsidR="009E2CE3" w:rsidRPr="002B25D9" w:rsidRDefault="009E2CE3"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Development of programs and joint projects. </w:t>
      </w:r>
    </w:p>
    <w:p w14:paraId="049B0510" w14:textId="77777777" w:rsidR="009E2CE3" w:rsidRPr="002B25D9" w:rsidRDefault="009E2CE3" w:rsidP="00E92B02">
      <w:pPr>
        <w:pStyle w:val="Prrafodelista"/>
        <w:numPr>
          <w:ilvl w:val="0"/>
          <w:numId w:val="1"/>
        </w:numPr>
        <w:tabs>
          <w:tab w:val="left" w:pos="0"/>
        </w:tabs>
        <w:ind w:left="284" w:hanging="284"/>
        <w:jc w:val="both"/>
        <w:rPr>
          <w:rFonts w:ascii="Thorndale" w:hAnsi="Thorndale"/>
          <w:sz w:val="24"/>
          <w:szCs w:val="24"/>
          <w:lang w:val="en-US"/>
        </w:rPr>
      </w:pPr>
      <w:r w:rsidRPr="002B25D9">
        <w:rPr>
          <w:rFonts w:ascii="Thorndale" w:hAnsi="Thorndale"/>
          <w:sz w:val="24"/>
          <w:szCs w:val="24"/>
          <w:lang w:val="en-US"/>
        </w:rPr>
        <w:t xml:space="preserve">Accomplishment of professional practices and graduation work, according to the established regulations. </w:t>
      </w:r>
    </w:p>
    <w:p w14:paraId="4A1DFB26" w14:textId="77777777" w:rsidR="009E2CE3" w:rsidRPr="002B25D9" w:rsidRDefault="009E2CE3"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Staff Training. </w:t>
      </w:r>
    </w:p>
    <w:p w14:paraId="7B38AD74" w14:textId="77777777" w:rsidR="009E2CE3" w:rsidRPr="002B25D9" w:rsidRDefault="009E2CE3"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Exchange in the use of equipment, specialized laboratories and materials for the realization of scientific-technical investigations, as well as the provision of technical services and studies according to regulations and possibilities of each </w:t>
      </w:r>
      <w:r w:rsidR="00C26C28" w:rsidRPr="002B25D9">
        <w:rPr>
          <w:rFonts w:ascii="Thorndale" w:hAnsi="Thorndale"/>
          <w:sz w:val="24"/>
          <w:szCs w:val="24"/>
          <w:lang w:val="en-US"/>
        </w:rPr>
        <w:t>entity</w:t>
      </w:r>
      <w:r w:rsidRPr="002B25D9">
        <w:rPr>
          <w:rFonts w:ascii="Thorndale" w:hAnsi="Thorndale"/>
          <w:sz w:val="24"/>
          <w:szCs w:val="24"/>
          <w:lang w:val="en-US"/>
        </w:rPr>
        <w:t xml:space="preserve">. </w:t>
      </w:r>
    </w:p>
    <w:p w14:paraId="48633460" w14:textId="77777777" w:rsidR="009E2CE3" w:rsidRPr="002B25D9" w:rsidRDefault="009E2CE3"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Other interest mutually agreed.  </w:t>
      </w:r>
      <w:r w:rsidR="00F43D5D" w:rsidRPr="002B25D9">
        <w:rPr>
          <w:rFonts w:ascii="Thorndale" w:hAnsi="Thorndale"/>
          <w:sz w:val="24"/>
          <w:szCs w:val="24"/>
          <w:lang w:val="en-US"/>
        </w:rPr>
        <w:t xml:space="preserve"> </w:t>
      </w:r>
    </w:p>
    <w:p w14:paraId="20DD1CD2" w14:textId="1DCF7A1D" w:rsidR="009E2CE3" w:rsidRPr="004F0B1F" w:rsidRDefault="009E2CE3" w:rsidP="00E92B02">
      <w:pPr>
        <w:ind w:left="-284"/>
        <w:jc w:val="both"/>
        <w:rPr>
          <w:rFonts w:ascii="Thorndale" w:hAnsi="Thorndale"/>
          <w:sz w:val="24"/>
          <w:szCs w:val="24"/>
          <w:highlight w:val="yellow"/>
          <w:lang w:val="en-US"/>
        </w:rPr>
      </w:pPr>
      <w:r w:rsidRPr="004F0B1F">
        <w:rPr>
          <w:rFonts w:ascii="Thorndale" w:hAnsi="Thorndale"/>
          <w:b/>
          <w:sz w:val="24"/>
          <w:szCs w:val="24"/>
          <w:highlight w:val="yellow"/>
          <w:lang w:val="en-US"/>
        </w:rPr>
        <w:t xml:space="preserve">THIRD: </w:t>
      </w:r>
      <w:r w:rsidR="00875AD6" w:rsidRPr="004F0B1F">
        <w:rPr>
          <w:rFonts w:ascii="Thorndale" w:hAnsi="Thorndale"/>
          <w:sz w:val="24"/>
          <w:szCs w:val="24"/>
          <w:highlight w:val="yellow"/>
          <w:lang w:val="en-US"/>
        </w:rPr>
        <w:t xml:space="preserve">All obligations, commitments or payments that are generated and to be performed in relation to this Memorandum by UTP, will be charged to the budget item No. </w:t>
      </w:r>
      <w:r w:rsidR="009E4E02">
        <w:rPr>
          <w:rFonts w:ascii="Thorndale" w:hAnsi="Thorndale"/>
          <w:sz w:val="24"/>
          <w:szCs w:val="24"/>
          <w:highlight w:val="yellow"/>
          <w:lang w:val="en-US"/>
        </w:rPr>
        <w:t>_________________</w:t>
      </w:r>
      <w:r w:rsidR="00875AD6" w:rsidRPr="004F0B1F">
        <w:rPr>
          <w:rFonts w:ascii="Thorndale" w:hAnsi="Thorndale"/>
          <w:sz w:val="24"/>
          <w:szCs w:val="24"/>
          <w:highlight w:val="yellow"/>
          <w:lang w:val="en-US"/>
        </w:rPr>
        <w:t xml:space="preserve"> for fiscal year 20</w:t>
      </w:r>
      <w:r w:rsidR="009E4E02">
        <w:rPr>
          <w:rFonts w:ascii="Thorndale" w:hAnsi="Thorndale"/>
          <w:sz w:val="24"/>
          <w:szCs w:val="24"/>
          <w:highlight w:val="yellow"/>
          <w:lang w:val="en-US"/>
        </w:rPr>
        <w:t>2</w:t>
      </w:r>
      <w:r w:rsidR="00025A2E">
        <w:rPr>
          <w:rFonts w:ascii="Thorndale" w:hAnsi="Thorndale"/>
          <w:sz w:val="24"/>
          <w:szCs w:val="24"/>
          <w:highlight w:val="yellow"/>
          <w:lang w:val="en-US"/>
        </w:rPr>
        <w:t>1</w:t>
      </w:r>
      <w:r w:rsidR="00875AD6" w:rsidRPr="004F0B1F">
        <w:rPr>
          <w:rFonts w:ascii="Thorndale" w:hAnsi="Thorndale"/>
          <w:sz w:val="24"/>
          <w:szCs w:val="24"/>
          <w:highlight w:val="yellow"/>
          <w:lang w:val="en-US"/>
        </w:rPr>
        <w:t xml:space="preserve"> and for subsequent fiscal years will be charged to heading corresponding budget while the present document </w:t>
      </w:r>
      <w:proofErr w:type="gramStart"/>
      <w:r w:rsidR="00875AD6" w:rsidRPr="004F0B1F">
        <w:rPr>
          <w:rFonts w:ascii="Thorndale" w:hAnsi="Thorndale"/>
          <w:sz w:val="24"/>
          <w:szCs w:val="24"/>
          <w:highlight w:val="yellow"/>
          <w:lang w:val="en-US"/>
        </w:rPr>
        <w:t>remain</w:t>
      </w:r>
      <w:proofErr w:type="gramEnd"/>
      <w:r w:rsidR="00875AD6" w:rsidRPr="004F0B1F">
        <w:rPr>
          <w:rFonts w:ascii="Thorndale" w:hAnsi="Thorndale"/>
          <w:sz w:val="24"/>
          <w:szCs w:val="24"/>
          <w:highlight w:val="yellow"/>
          <w:lang w:val="en-US"/>
        </w:rPr>
        <w:t xml:space="preserve"> in force. If required additional budget items, UTP will take the steps necessary to the Ministry of Economy and Finance for the assignments.</w:t>
      </w:r>
    </w:p>
    <w:p w14:paraId="5DA764E0" w14:textId="77777777" w:rsidR="00875AD6" w:rsidRDefault="00C26C28" w:rsidP="00E92B02">
      <w:pPr>
        <w:ind w:left="-284"/>
        <w:jc w:val="both"/>
        <w:rPr>
          <w:rFonts w:ascii="Thorndale" w:hAnsi="Thorndale"/>
          <w:b/>
          <w:sz w:val="24"/>
          <w:szCs w:val="24"/>
          <w:lang w:val="en-US"/>
        </w:rPr>
      </w:pPr>
      <w:r w:rsidRPr="004F0B1F">
        <w:rPr>
          <w:rFonts w:ascii="Thorndale" w:hAnsi="Thorndale"/>
          <w:b/>
          <w:sz w:val="24"/>
          <w:szCs w:val="24"/>
          <w:highlight w:val="yellow"/>
          <w:lang w:val="en-US"/>
        </w:rPr>
        <w:t>FOURTH:</w:t>
      </w:r>
      <w:r w:rsidRPr="004F0B1F">
        <w:rPr>
          <w:rFonts w:ascii="Thorndale" w:hAnsi="Thorndale"/>
          <w:sz w:val="24"/>
          <w:szCs w:val="24"/>
          <w:highlight w:val="yellow"/>
          <w:lang w:val="en-US"/>
        </w:rPr>
        <w:t xml:space="preserve"> </w:t>
      </w:r>
      <w:r w:rsidR="00875AD6" w:rsidRPr="004F0B1F">
        <w:rPr>
          <w:rFonts w:ascii="Thorndale" w:hAnsi="Thorndale"/>
          <w:sz w:val="24"/>
          <w:szCs w:val="24"/>
          <w:highlight w:val="yellow"/>
          <w:lang w:val="en-US"/>
        </w:rPr>
        <w:t>The terms, scope, rights, responsibilities and procedures governing the implementation of programs and projects will be defined by specific agreements to be annexed to this Memorandum of Understanding and which require the endorsement of the Comptroller General of the Republic of Panama. Future specific agreements generated between the parties to achieve the required resources for the implementation of this Memorandum of Understanding, when involving allocation of public funds and assets, must be countersigned by the Comptroller General of the Republic. (Paragraph 2 of Article 280 of the Constitution of the Republic of Panama and paragraph 2 of Article 11 of Law 32 of 1984, by which the Organic Law of the Comptroller General of the Republic is adopted).</w:t>
      </w:r>
    </w:p>
    <w:p w14:paraId="79D5D53D" w14:textId="77777777" w:rsidR="00C26C28" w:rsidRPr="002B25D9" w:rsidRDefault="00875AD6" w:rsidP="00E92B02">
      <w:pPr>
        <w:ind w:left="-284"/>
        <w:jc w:val="both"/>
        <w:rPr>
          <w:rFonts w:ascii="Thorndale" w:hAnsi="Thorndale"/>
          <w:sz w:val="24"/>
          <w:szCs w:val="24"/>
          <w:lang w:val="en-US"/>
        </w:rPr>
      </w:pPr>
      <w:r w:rsidRPr="00875AD6">
        <w:rPr>
          <w:rFonts w:ascii="Thorndale" w:hAnsi="Thorndale"/>
          <w:b/>
          <w:sz w:val="24"/>
          <w:szCs w:val="24"/>
          <w:lang w:val="en-US"/>
        </w:rPr>
        <w:t>FIFTH:</w:t>
      </w:r>
      <w:r>
        <w:rPr>
          <w:rFonts w:ascii="Thorndale" w:hAnsi="Thorndale"/>
          <w:sz w:val="24"/>
          <w:szCs w:val="24"/>
          <w:lang w:val="en-US"/>
        </w:rPr>
        <w:t xml:space="preserve"> </w:t>
      </w:r>
      <w:r w:rsidR="00C26C28" w:rsidRPr="002B25D9">
        <w:rPr>
          <w:rFonts w:ascii="Thorndale" w:hAnsi="Thorndale"/>
          <w:sz w:val="24"/>
          <w:szCs w:val="24"/>
          <w:lang w:val="en-US"/>
        </w:rPr>
        <w:t xml:space="preserve">For the purposes of this application agreement, the parties will appoint a representative each, to form a committee to activities plan and coordinate the activities and projects and will be presented to the maximum authorities of </w:t>
      </w:r>
      <w:r w:rsidR="009733E1">
        <w:rPr>
          <w:rFonts w:ascii="Thorndale" w:hAnsi="Thorndale"/>
          <w:sz w:val="24"/>
          <w:szCs w:val="24"/>
          <w:lang w:val="en-US"/>
        </w:rPr>
        <w:t xml:space="preserve">both parties for approval. </w:t>
      </w:r>
    </w:p>
    <w:p w14:paraId="1B628CA2" w14:textId="77777777" w:rsidR="00C26C28" w:rsidRPr="002B25D9" w:rsidRDefault="00875AD6" w:rsidP="00E92B02">
      <w:pPr>
        <w:ind w:left="-284"/>
        <w:jc w:val="both"/>
        <w:rPr>
          <w:rFonts w:ascii="Thorndale" w:hAnsi="Thorndale"/>
          <w:sz w:val="24"/>
          <w:szCs w:val="24"/>
          <w:lang w:val="en-US"/>
        </w:rPr>
      </w:pPr>
      <w:r w:rsidRPr="00875AD6">
        <w:rPr>
          <w:rFonts w:ascii="Thorndale" w:hAnsi="Thorndale"/>
          <w:b/>
          <w:sz w:val="24"/>
          <w:szCs w:val="24"/>
          <w:lang w:val="en-US"/>
        </w:rPr>
        <w:t>SIXTH:</w:t>
      </w:r>
      <w:r>
        <w:rPr>
          <w:rFonts w:ascii="Thorndale" w:hAnsi="Thorndale"/>
          <w:sz w:val="24"/>
          <w:szCs w:val="24"/>
          <w:lang w:val="en-US"/>
        </w:rPr>
        <w:t xml:space="preserve"> </w:t>
      </w:r>
      <w:r w:rsidR="009506B2" w:rsidRPr="002B25D9">
        <w:rPr>
          <w:rFonts w:ascii="Thorndale" w:hAnsi="Thorndale"/>
          <w:sz w:val="24"/>
          <w:szCs w:val="24"/>
          <w:lang w:val="en-US"/>
        </w:rPr>
        <w:t xml:space="preserve">The terms, scopes, rights, responsibilities and procedures governing the implementation of programs and projects are defined through Memorandums of Understanding to be annexed to this Agreement. </w:t>
      </w:r>
    </w:p>
    <w:p w14:paraId="2EB9E5EA" w14:textId="77777777" w:rsidR="00DB1A3F" w:rsidRDefault="00875AD6" w:rsidP="00E92B02">
      <w:pPr>
        <w:ind w:left="-284"/>
        <w:jc w:val="both"/>
        <w:rPr>
          <w:rFonts w:ascii="Thorndale" w:hAnsi="Thorndale"/>
          <w:sz w:val="24"/>
          <w:szCs w:val="24"/>
          <w:lang w:val="en-US"/>
        </w:rPr>
      </w:pPr>
      <w:r w:rsidRPr="00875AD6">
        <w:rPr>
          <w:rFonts w:ascii="Thorndale" w:hAnsi="Thorndale"/>
          <w:b/>
          <w:sz w:val="24"/>
          <w:szCs w:val="24"/>
          <w:lang w:val="en-US"/>
        </w:rPr>
        <w:t>SEVENTH:</w:t>
      </w:r>
      <w:r>
        <w:rPr>
          <w:rFonts w:ascii="Thorndale" w:hAnsi="Thorndale"/>
          <w:sz w:val="24"/>
          <w:szCs w:val="24"/>
          <w:lang w:val="en-US"/>
        </w:rPr>
        <w:t xml:space="preserve"> </w:t>
      </w:r>
      <w:r w:rsidR="00DB1A3F" w:rsidRPr="00DB1A3F">
        <w:rPr>
          <w:rFonts w:ascii="Thorndale" w:hAnsi="Thorndale"/>
          <w:sz w:val="24"/>
          <w:szCs w:val="24"/>
          <w:lang w:val="en-US"/>
        </w:rPr>
        <w:t xml:space="preserve">This agreement shall become effective on the date of signature by the representatives of the two universities and in case of the UTP with the formalities of the Panamanian law, and will be effective for a period of five (5) years and it will be renewed by mutual agreement of the </w:t>
      </w:r>
      <w:proofErr w:type="gramStart"/>
      <w:r w:rsidR="00DB1A3F" w:rsidRPr="00DB1A3F">
        <w:rPr>
          <w:rFonts w:ascii="Thorndale" w:hAnsi="Thorndale"/>
          <w:sz w:val="24"/>
          <w:szCs w:val="24"/>
          <w:lang w:val="en-US"/>
        </w:rPr>
        <w:t>parties  by</w:t>
      </w:r>
      <w:proofErr w:type="gramEnd"/>
      <w:r w:rsidR="00DB1A3F" w:rsidRPr="00DB1A3F">
        <w:rPr>
          <w:rFonts w:ascii="Thorndale" w:hAnsi="Thorndale"/>
          <w:sz w:val="24"/>
          <w:szCs w:val="24"/>
          <w:lang w:val="en-US"/>
        </w:rPr>
        <w:t xml:space="preserve"> mutual written consent corresponding to the legal document. This Agreement, its carryovers or addendums will require for validity of the signature of the parties; and for the case of UTP endorsement of the General Comptroller of the Republic of Panama. This agreement may be </w:t>
      </w:r>
      <w:r w:rsidR="00DB1A3F" w:rsidRPr="00DB1A3F">
        <w:rPr>
          <w:rFonts w:ascii="Thorndale" w:hAnsi="Thorndale"/>
          <w:sz w:val="24"/>
          <w:szCs w:val="24"/>
          <w:lang w:val="en-US"/>
        </w:rPr>
        <w:lastRenderedPageBreak/>
        <w:t xml:space="preserve">terminated by giving a written notice by either side with six (6) months in advance. Whether this is the case, it is understood that all activities have already been initiated will be completed in accordance with this agreement. </w:t>
      </w:r>
    </w:p>
    <w:p w14:paraId="2CB60B4A" w14:textId="77777777" w:rsidR="00692A53" w:rsidRPr="002B25D9" w:rsidRDefault="00875AD6" w:rsidP="00E92B02">
      <w:pPr>
        <w:ind w:left="-284"/>
        <w:jc w:val="both"/>
        <w:rPr>
          <w:rFonts w:ascii="Thorndale" w:hAnsi="Thorndale"/>
          <w:sz w:val="24"/>
          <w:szCs w:val="24"/>
          <w:lang w:val="en-US"/>
        </w:rPr>
      </w:pPr>
      <w:r w:rsidRPr="00875AD6">
        <w:rPr>
          <w:rFonts w:ascii="Thorndale" w:hAnsi="Thorndale"/>
          <w:b/>
          <w:sz w:val="24"/>
          <w:szCs w:val="24"/>
          <w:lang w:val="en-US"/>
        </w:rPr>
        <w:t>EIGHT:</w:t>
      </w:r>
      <w:r>
        <w:rPr>
          <w:rFonts w:ascii="Thorndale" w:hAnsi="Thorndale"/>
          <w:sz w:val="24"/>
          <w:szCs w:val="24"/>
          <w:lang w:val="en-US"/>
        </w:rPr>
        <w:t xml:space="preserve"> </w:t>
      </w:r>
      <w:r w:rsidR="00692A53" w:rsidRPr="002B25D9">
        <w:rPr>
          <w:rFonts w:ascii="Thorndale" w:hAnsi="Thorndale"/>
          <w:sz w:val="24"/>
          <w:szCs w:val="24"/>
          <w:lang w:val="en-US"/>
        </w:rPr>
        <w:t>The disagreements</w:t>
      </w:r>
      <w:r w:rsidR="00753DBC" w:rsidRPr="002B25D9">
        <w:rPr>
          <w:rFonts w:ascii="Thorndale" w:hAnsi="Thorndale"/>
          <w:sz w:val="24"/>
          <w:szCs w:val="24"/>
          <w:lang w:val="en-US"/>
        </w:rPr>
        <w:t xml:space="preserve"> which may arise</w:t>
      </w:r>
      <w:r w:rsidR="00692A53" w:rsidRPr="002B25D9">
        <w:rPr>
          <w:rFonts w:ascii="Thorndale" w:hAnsi="Thorndale"/>
          <w:sz w:val="24"/>
          <w:szCs w:val="24"/>
          <w:lang w:val="en-US"/>
        </w:rPr>
        <w:t xml:space="preserve"> in the interpretation and application of this Agreement,</w:t>
      </w:r>
      <w:r w:rsidR="00753DBC" w:rsidRPr="002B25D9">
        <w:rPr>
          <w:rFonts w:ascii="Thorndale" w:hAnsi="Thorndale"/>
          <w:sz w:val="24"/>
          <w:szCs w:val="24"/>
          <w:lang w:val="en-US"/>
        </w:rPr>
        <w:t xml:space="preserve"> their</w:t>
      </w:r>
      <w:r w:rsidR="00692A53" w:rsidRPr="002B25D9">
        <w:rPr>
          <w:rFonts w:ascii="Thorndale" w:hAnsi="Thorndale"/>
          <w:sz w:val="24"/>
          <w:szCs w:val="24"/>
          <w:lang w:val="en-US"/>
        </w:rPr>
        <w:t xml:space="preserve"> </w:t>
      </w:r>
      <w:r w:rsidR="00753DBC" w:rsidRPr="002B25D9">
        <w:rPr>
          <w:rFonts w:ascii="Thorndale" w:hAnsi="Thorndale"/>
          <w:sz w:val="24"/>
          <w:szCs w:val="24"/>
          <w:lang w:val="en-US"/>
        </w:rPr>
        <w:t>appendix and its annexes shall be resolved in good faith in fulfilling the spirit of partnership that has encouraged the parties to subscribe.</w:t>
      </w:r>
    </w:p>
    <w:p w14:paraId="5EDBE215" w14:textId="77777777" w:rsidR="00753DBC" w:rsidRPr="002B25D9" w:rsidRDefault="00875AD6" w:rsidP="00E92B02">
      <w:pPr>
        <w:ind w:left="-284"/>
        <w:jc w:val="both"/>
        <w:rPr>
          <w:rFonts w:ascii="Thorndale" w:hAnsi="Thorndale"/>
          <w:sz w:val="24"/>
          <w:szCs w:val="24"/>
          <w:lang w:val="en-US"/>
        </w:rPr>
      </w:pPr>
      <w:r w:rsidRPr="00875AD6">
        <w:rPr>
          <w:rFonts w:ascii="Thorndale" w:hAnsi="Thorndale"/>
          <w:b/>
          <w:sz w:val="24"/>
          <w:szCs w:val="24"/>
          <w:lang w:val="en-US"/>
        </w:rPr>
        <w:t>NINETY:</w:t>
      </w:r>
      <w:r>
        <w:rPr>
          <w:rFonts w:ascii="Thorndale" w:hAnsi="Thorndale"/>
          <w:sz w:val="24"/>
          <w:szCs w:val="24"/>
          <w:lang w:val="en-US"/>
        </w:rPr>
        <w:t xml:space="preserve"> </w:t>
      </w:r>
      <w:r w:rsidR="00753DBC" w:rsidRPr="002B25D9">
        <w:rPr>
          <w:rFonts w:ascii="Thorndale" w:hAnsi="Thorndale"/>
          <w:sz w:val="24"/>
          <w:szCs w:val="24"/>
          <w:lang w:val="en-US"/>
        </w:rPr>
        <w:t xml:space="preserve">This Agreement may be terminated when either of the parties, notify by written notice to the other party, upon ninety (90) calendar days in advance. Termination of this Agreement shall not affect the normal development of the projects and activities that had been arranged before the proposed termination date. </w:t>
      </w:r>
    </w:p>
    <w:p w14:paraId="347D356B" w14:textId="77777777" w:rsidR="001E0F3C" w:rsidRPr="002B25D9" w:rsidRDefault="00753DBC" w:rsidP="00E92B02">
      <w:pPr>
        <w:ind w:left="-284"/>
        <w:jc w:val="both"/>
        <w:rPr>
          <w:rFonts w:ascii="Thorndale" w:hAnsi="Thorndale"/>
          <w:sz w:val="24"/>
          <w:szCs w:val="24"/>
          <w:lang w:val="en-US"/>
        </w:rPr>
      </w:pPr>
      <w:r w:rsidRPr="002B25D9">
        <w:rPr>
          <w:rFonts w:ascii="Thorndale" w:hAnsi="Thorndale"/>
          <w:sz w:val="24"/>
          <w:szCs w:val="24"/>
          <w:lang w:val="en-US"/>
        </w:rPr>
        <w:t>In</w:t>
      </w:r>
      <w:r w:rsidR="00FF0A48" w:rsidRPr="002B25D9">
        <w:rPr>
          <w:rFonts w:ascii="Thorndale" w:hAnsi="Thorndale"/>
          <w:sz w:val="24"/>
          <w:szCs w:val="24"/>
          <w:lang w:val="en-US"/>
        </w:rPr>
        <w:t xml:space="preserve"> </w:t>
      </w:r>
      <w:r w:rsidRPr="002B25D9">
        <w:rPr>
          <w:rFonts w:ascii="Thorndale" w:hAnsi="Thorndale"/>
          <w:sz w:val="24"/>
          <w:szCs w:val="24"/>
          <w:lang w:val="en-US"/>
        </w:rPr>
        <w:t>t</w:t>
      </w:r>
      <w:r w:rsidR="00FF0A48" w:rsidRPr="002B25D9">
        <w:rPr>
          <w:rFonts w:ascii="Thorndale" w:hAnsi="Thorndale"/>
          <w:sz w:val="24"/>
          <w:szCs w:val="24"/>
          <w:lang w:val="en-US"/>
        </w:rPr>
        <w:t>he</w:t>
      </w:r>
      <w:r w:rsidRPr="002B25D9">
        <w:rPr>
          <w:rFonts w:ascii="Thorndale" w:hAnsi="Thorndale"/>
          <w:sz w:val="24"/>
          <w:szCs w:val="24"/>
          <w:lang w:val="en-US"/>
        </w:rPr>
        <w:t xml:space="preserve"> witness agreed, for greater certainty, the undersigned, duly a</w:t>
      </w:r>
      <w:r w:rsidR="00FF0A48" w:rsidRPr="002B25D9">
        <w:rPr>
          <w:rFonts w:ascii="Thorndale" w:hAnsi="Thorndale"/>
          <w:sz w:val="24"/>
          <w:szCs w:val="24"/>
          <w:lang w:val="en-US"/>
        </w:rPr>
        <w:t xml:space="preserve">uthorized for that purpose, have signed this Agreement in two identical copies and valid for the day ___________ of the month ___________ of two thousand ____________ (20____). </w:t>
      </w:r>
    </w:p>
    <w:p w14:paraId="42771207" w14:textId="77777777" w:rsidR="00E92B02" w:rsidRPr="002B25D9" w:rsidRDefault="00E92B02" w:rsidP="002B25D9">
      <w:pPr>
        <w:jc w:val="both"/>
        <w:rPr>
          <w:rFonts w:ascii="Thorndale" w:hAnsi="Thorndale"/>
          <w:sz w:val="24"/>
          <w:szCs w:val="24"/>
          <w:lang w:val="en-US"/>
        </w:rPr>
      </w:pPr>
    </w:p>
    <w:p w14:paraId="6CFB6D4F" w14:textId="77777777" w:rsidR="00E92B02" w:rsidRPr="002B25D9" w:rsidRDefault="00E92B02" w:rsidP="00E92B02">
      <w:pPr>
        <w:rPr>
          <w:rFonts w:ascii="Thorndale" w:hAnsi="Thorndale"/>
          <w:sz w:val="24"/>
          <w:szCs w:val="24"/>
          <w:lang w:val="en-US"/>
        </w:rPr>
      </w:pPr>
    </w:p>
    <w:p w14:paraId="049D5694" w14:textId="77777777" w:rsidR="001173DD" w:rsidRDefault="009733E1" w:rsidP="00E92B02">
      <w:pPr>
        <w:rPr>
          <w:rFonts w:ascii="Thorndale" w:hAnsi="Thorndale"/>
          <w:b/>
          <w:sz w:val="24"/>
          <w:szCs w:val="24"/>
          <w:lang w:val="en-US"/>
        </w:rPr>
      </w:pPr>
      <w:r>
        <w:rPr>
          <w:rFonts w:ascii="Thorndale" w:hAnsi="Thorndale"/>
          <w:b/>
          <w:sz w:val="24"/>
          <w:szCs w:val="24"/>
          <w:lang w:val="en-US"/>
        </w:rPr>
        <w:t>BY</w:t>
      </w:r>
      <w:r w:rsidR="009169D5">
        <w:rPr>
          <w:rFonts w:ascii="Thorndale" w:hAnsi="Thorndale"/>
          <w:b/>
          <w:sz w:val="24"/>
          <w:szCs w:val="24"/>
          <w:lang w:val="en-US"/>
        </w:rPr>
        <w:tab/>
      </w:r>
      <w:r w:rsidR="009169D5">
        <w:rPr>
          <w:rFonts w:ascii="Thorndale" w:hAnsi="Thorndale"/>
          <w:b/>
          <w:sz w:val="24"/>
          <w:szCs w:val="24"/>
          <w:lang w:val="en-US"/>
        </w:rPr>
        <w:tab/>
      </w:r>
      <w:r w:rsidR="009169D5">
        <w:rPr>
          <w:rFonts w:ascii="Thorndale" w:hAnsi="Thorndale"/>
          <w:b/>
          <w:sz w:val="24"/>
          <w:szCs w:val="24"/>
          <w:lang w:val="en-US"/>
        </w:rPr>
        <w:tab/>
      </w:r>
      <w:r w:rsidR="009169D5">
        <w:rPr>
          <w:rFonts w:ascii="Thorndale" w:hAnsi="Thorndale"/>
          <w:b/>
          <w:sz w:val="24"/>
          <w:szCs w:val="24"/>
          <w:lang w:val="en-US"/>
        </w:rPr>
        <w:tab/>
      </w:r>
      <w:r>
        <w:rPr>
          <w:rFonts w:ascii="Thorndale" w:hAnsi="Thorndale"/>
          <w:b/>
          <w:sz w:val="24"/>
          <w:szCs w:val="24"/>
          <w:lang w:val="en-US"/>
        </w:rPr>
        <w:tab/>
      </w:r>
      <w:r>
        <w:rPr>
          <w:rFonts w:ascii="Thorndale" w:hAnsi="Thorndale"/>
          <w:b/>
          <w:sz w:val="24"/>
          <w:szCs w:val="24"/>
          <w:lang w:val="en-US"/>
        </w:rPr>
        <w:tab/>
      </w:r>
      <w:r>
        <w:rPr>
          <w:rFonts w:ascii="Thorndale" w:hAnsi="Thorndale"/>
          <w:b/>
          <w:sz w:val="24"/>
          <w:szCs w:val="24"/>
          <w:lang w:val="en-US"/>
        </w:rPr>
        <w:tab/>
      </w:r>
      <w:r>
        <w:rPr>
          <w:rFonts w:ascii="Thorndale" w:hAnsi="Thorndale"/>
          <w:b/>
          <w:sz w:val="24"/>
          <w:szCs w:val="24"/>
          <w:lang w:val="en-US"/>
        </w:rPr>
        <w:tab/>
        <w:t>BY UTP</w:t>
      </w:r>
      <w:r w:rsidR="002B25D9">
        <w:rPr>
          <w:rFonts w:ascii="Thorndale" w:hAnsi="Thorndale"/>
          <w:b/>
          <w:sz w:val="24"/>
          <w:szCs w:val="24"/>
          <w:lang w:val="en-US"/>
        </w:rPr>
        <w:t>:</w:t>
      </w:r>
    </w:p>
    <w:p w14:paraId="230F2E61" w14:textId="77777777" w:rsidR="002B25D9" w:rsidRDefault="002B25D9" w:rsidP="00E92B02">
      <w:pPr>
        <w:rPr>
          <w:rFonts w:ascii="Thorndale" w:hAnsi="Thorndale"/>
          <w:b/>
          <w:sz w:val="24"/>
          <w:szCs w:val="24"/>
          <w:lang w:val="en-US"/>
        </w:rPr>
      </w:pPr>
    </w:p>
    <w:p w14:paraId="18730513" w14:textId="77777777" w:rsidR="001173DD" w:rsidRPr="009733E1" w:rsidRDefault="001173DD" w:rsidP="001173DD">
      <w:pPr>
        <w:pStyle w:val="Textoindependiente"/>
        <w:shd w:val="clear" w:color="auto" w:fill="FFFFFF"/>
        <w:spacing w:after="0" w:line="236" w:lineRule="atLeast"/>
        <w:rPr>
          <w:rFonts w:cs="Tahoma"/>
          <w:color w:val="000000"/>
          <w:szCs w:val="24"/>
          <w:lang w:val="en-US"/>
        </w:rPr>
      </w:pPr>
      <w:r w:rsidRPr="009733E1">
        <w:rPr>
          <w:rFonts w:cs="Tahoma"/>
          <w:color w:val="000000"/>
          <w:szCs w:val="24"/>
          <w:lang w:val="en-US"/>
        </w:rPr>
        <w:t>_____________________________                         ________________________________</w:t>
      </w:r>
    </w:p>
    <w:p w14:paraId="0F966879" w14:textId="77777777" w:rsidR="001173DD" w:rsidRPr="00C107B0" w:rsidRDefault="00C107B0" w:rsidP="001173DD">
      <w:pPr>
        <w:pStyle w:val="Textoindependiente"/>
        <w:shd w:val="clear" w:color="auto" w:fill="FFFFFF"/>
        <w:spacing w:after="0" w:line="236" w:lineRule="atLeast"/>
        <w:rPr>
          <w:rFonts w:cs="Tahoma"/>
          <w:b/>
          <w:color w:val="000000"/>
          <w:szCs w:val="24"/>
          <w:lang w:val="en-US"/>
        </w:rPr>
      </w:pPr>
      <w:r w:rsidRPr="00C107B0">
        <w:rPr>
          <w:rFonts w:cs="Tahoma"/>
          <w:b/>
          <w:color w:val="000000"/>
          <w:szCs w:val="24"/>
          <w:lang w:val="en-US"/>
        </w:rPr>
        <w:t xml:space="preserve">   </w:t>
      </w:r>
      <w:r w:rsidR="009169D5">
        <w:rPr>
          <w:rFonts w:cs="Tahoma"/>
          <w:b/>
          <w:color w:val="000000"/>
          <w:szCs w:val="24"/>
          <w:lang w:val="en-US"/>
        </w:rPr>
        <w:tab/>
      </w:r>
      <w:r w:rsidR="009169D5">
        <w:rPr>
          <w:rFonts w:cs="Tahoma"/>
          <w:b/>
          <w:color w:val="000000"/>
          <w:szCs w:val="24"/>
          <w:lang w:val="en-US"/>
        </w:rPr>
        <w:tab/>
      </w:r>
      <w:r w:rsidR="009169D5">
        <w:rPr>
          <w:rFonts w:cs="Tahoma"/>
          <w:b/>
          <w:color w:val="000000"/>
          <w:szCs w:val="24"/>
          <w:lang w:val="en-US"/>
        </w:rPr>
        <w:tab/>
      </w:r>
      <w:r w:rsidR="00875AD6">
        <w:rPr>
          <w:rFonts w:cs="Tahoma"/>
          <w:b/>
          <w:color w:val="000000"/>
          <w:szCs w:val="24"/>
          <w:lang w:val="en-US"/>
        </w:rPr>
        <w:tab/>
      </w:r>
      <w:r w:rsidR="00875AD6">
        <w:rPr>
          <w:rFonts w:cs="Tahoma"/>
          <w:b/>
          <w:color w:val="000000"/>
          <w:szCs w:val="24"/>
          <w:lang w:val="en-US"/>
        </w:rPr>
        <w:tab/>
      </w:r>
      <w:r w:rsidR="00875AD6">
        <w:rPr>
          <w:rFonts w:cs="Tahoma"/>
          <w:b/>
          <w:color w:val="000000"/>
          <w:szCs w:val="24"/>
          <w:lang w:val="en-US"/>
        </w:rPr>
        <w:tab/>
      </w:r>
      <w:r w:rsidR="00875AD6">
        <w:rPr>
          <w:rFonts w:cs="Tahoma"/>
          <w:b/>
          <w:color w:val="000000"/>
          <w:szCs w:val="24"/>
          <w:lang w:val="en-US"/>
        </w:rPr>
        <w:tab/>
      </w:r>
      <w:r w:rsidR="004538B4">
        <w:rPr>
          <w:rFonts w:cs="Tahoma"/>
          <w:b/>
          <w:color w:val="000000"/>
          <w:szCs w:val="24"/>
          <w:lang w:val="en-US"/>
        </w:rPr>
        <w:t xml:space="preserve">NAME </w:t>
      </w:r>
      <w:r w:rsidR="00551959">
        <w:rPr>
          <w:rFonts w:cs="Tahoma"/>
          <w:b/>
          <w:color w:val="000000"/>
          <w:szCs w:val="24"/>
          <w:lang w:val="en-US"/>
        </w:rPr>
        <w:t xml:space="preserve"> </w:t>
      </w:r>
    </w:p>
    <w:p w14:paraId="183290C6" w14:textId="77777777" w:rsidR="00FF0A48" w:rsidRPr="009733E1" w:rsidRDefault="001173DD" w:rsidP="001173DD">
      <w:pPr>
        <w:pStyle w:val="Textoindependiente"/>
        <w:shd w:val="clear" w:color="auto" w:fill="FFFFFF"/>
        <w:spacing w:after="0" w:line="236" w:lineRule="atLeast"/>
        <w:jc w:val="center"/>
        <w:rPr>
          <w:rFonts w:cs="Tahoma"/>
          <w:b/>
          <w:color w:val="000000"/>
          <w:szCs w:val="24"/>
          <w:lang w:val="en-US"/>
        </w:rPr>
      </w:pPr>
      <w:r w:rsidRPr="00C107B0">
        <w:rPr>
          <w:rFonts w:cs="Tahoma"/>
          <w:b/>
          <w:color w:val="000000"/>
          <w:szCs w:val="24"/>
          <w:lang w:val="en-US"/>
        </w:rPr>
        <w:t xml:space="preserve">                  </w:t>
      </w:r>
      <w:r w:rsidR="00875AD6">
        <w:rPr>
          <w:rFonts w:cs="Tahoma"/>
          <w:b/>
          <w:color w:val="000000"/>
          <w:szCs w:val="24"/>
          <w:lang w:val="en-US"/>
        </w:rPr>
        <w:t xml:space="preserve"> </w:t>
      </w:r>
      <w:r w:rsidR="004538B4">
        <w:rPr>
          <w:rFonts w:cs="Tahoma"/>
          <w:b/>
          <w:color w:val="000000"/>
          <w:szCs w:val="24"/>
          <w:lang w:val="en-US"/>
        </w:rPr>
        <w:t xml:space="preserve">    Condition </w:t>
      </w:r>
    </w:p>
    <w:p w14:paraId="66E8B2DA" w14:textId="77777777" w:rsidR="00FF0A48" w:rsidRPr="009733E1" w:rsidRDefault="00FF0A48" w:rsidP="00FF0A48">
      <w:pPr>
        <w:pStyle w:val="Textoindependiente"/>
        <w:shd w:val="clear" w:color="auto" w:fill="FFFFFF"/>
        <w:spacing w:after="0" w:line="236" w:lineRule="atLeast"/>
        <w:jc w:val="both"/>
        <w:rPr>
          <w:rFonts w:cs="Tahoma"/>
          <w:b/>
          <w:color w:val="000000"/>
          <w:szCs w:val="24"/>
          <w:lang w:val="en-US"/>
        </w:rPr>
      </w:pPr>
      <w:r w:rsidRPr="009733E1">
        <w:rPr>
          <w:rFonts w:cs="Tahoma"/>
          <w:b/>
          <w:color w:val="000000"/>
          <w:szCs w:val="24"/>
          <w:lang w:val="en-US"/>
        </w:rPr>
        <w:tab/>
      </w:r>
      <w:r w:rsidRPr="009733E1">
        <w:rPr>
          <w:rFonts w:cs="Tahoma"/>
          <w:b/>
          <w:color w:val="000000"/>
          <w:szCs w:val="24"/>
          <w:lang w:val="en-US"/>
        </w:rPr>
        <w:tab/>
      </w:r>
      <w:r w:rsidRPr="009733E1">
        <w:rPr>
          <w:rFonts w:cs="Tahoma"/>
          <w:b/>
          <w:color w:val="000000"/>
          <w:szCs w:val="24"/>
          <w:lang w:val="en-US"/>
        </w:rPr>
        <w:tab/>
      </w:r>
    </w:p>
    <w:p w14:paraId="08223482" w14:textId="77777777" w:rsidR="00FF0A48" w:rsidRPr="009733E1" w:rsidRDefault="00FF0A48" w:rsidP="00FF0A48">
      <w:pPr>
        <w:pStyle w:val="Textoindependiente"/>
        <w:shd w:val="clear" w:color="auto" w:fill="FFFFFF"/>
        <w:spacing w:after="0" w:line="236" w:lineRule="atLeast"/>
        <w:jc w:val="both"/>
        <w:rPr>
          <w:rFonts w:cs="Tahoma"/>
          <w:b/>
          <w:color w:val="000000"/>
          <w:szCs w:val="24"/>
          <w:lang w:val="en-US"/>
        </w:rPr>
      </w:pPr>
    </w:p>
    <w:p w14:paraId="23451481" w14:textId="77777777" w:rsidR="00FF0A48" w:rsidRDefault="001173DD" w:rsidP="00E92B02">
      <w:pPr>
        <w:jc w:val="center"/>
        <w:rPr>
          <w:rFonts w:ascii="Thorndale" w:hAnsi="Thorndale"/>
          <w:b/>
          <w:sz w:val="24"/>
          <w:szCs w:val="24"/>
          <w:lang w:val="en-US"/>
        </w:rPr>
      </w:pPr>
      <w:r w:rsidRPr="009733E1">
        <w:rPr>
          <w:rFonts w:ascii="Thorndale" w:hAnsi="Thorndale"/>
          <w:b/>
          <w:sz w:val="24"/>
          <w:szCs w:val="24"/>
          <w:lang w:val="en-US"/>
        </w:rPr>
        <w:t>ENDORSEME</w:t>
      </w:r>
      <w:r w:rsidRPr="00C107B0">
        <w:rPr>
          <w:rFonts w:ascii="Thorndale" w:hAnsi="Thorndale"/>
          <w:b/>
          <w:sz w:val="24"/>
          <w:szCs w:val="24"/>
          <w:lang w:val="en-US"/>
        </w:rPr>
        <w:t>NT:</w:t>
      </w:r>
    </w:p>
    <w:p w14:paraId="2C3051F6" w14:textId="77777777" w:rsidR="009169D5" w:rsidRDefault="009169D5" w:rsidP="00E92B02">
      <w:pPr>
        <w:jc w:val="center"/>
        <w:rPr>
          <w:rFonts w:ascii="Thorndale" w:hAnsi="Thorndale"/>
          <w:b/>
          <w:sz w:val="24"/>
          <w:szCs w:val="24"/>
          <w:lang w:val="en-US"/>
        </w:rPr>
      </w:pPr>
    </w:p>
    <w:p w14:paraId="54C50D94" w14:textId="77777777" w:rsidR="009169D5" w:rsidRPr="00C107B0" w:rsidRDefault="009169D5" w:rsidP="00E92B02">
      <w:pPr>
        <w:jc w:val="center"/>
        <w:rPr>
          <w:rFonts w:ascii="Thorndale" w:hAnsi="Thorndale"/>
          <w:b/>
          <w:sz w:val="24"/>
          <w:szCs w:val="24"/>
          <w:lang w:val="en-US"/>
        </w:rPr>
      </w:pPr>
    </w:p>
    <w:p w14:paraId="26A6BDFC" w14:textId="77777777" w:rsidR="001173DD" w:rsidRPr="002B25D9" w:rsidRDefault="001173DD" w:rsidP="00E92B02">
      <w:pPr>
        <w:jc w:val="center"/>
        <w:rPr>
          <w:rFonts w:ascii="Thorndale" w:hAnsi="Thorndale"/>
          <w:b/>
          <w:sz w:val="24"/>
          <w:szCs w:val="24"/>
          <w:lang w:val="en-US"/>
        </w:rPr>
      </w:pPr>
      <w:r w:rsidRPr="002B25D9">
        <w:rPr>
          <w:rFonts w:ascii="Thorndale" w:hAnsi="Thorndale"/>
          <w:b/>
          <w:sz w:val="24"/>
          <w:szCs w:val="24"/>
          <w:lang w:val="en-US"/>
        </w:rPr>
        <w:t>GENERAL COMPTROLLER OF THE REPUBLIC OF PANAMA</w:t>
      </w:r>
    </w:p>
    <w:p w14:paraId="65D33081" w14:textId="77777777" w:rsidR="001173DD" w:rsidRPr="002B25D9" w:rsidRDefault="001173DD" w:rsidP="00E92B02">
      <w:pPr>
        <w:jc w:val="center"/>
        <w:rPr>
          <w:rFonts w:ascii="Thorndale" w:hAnsi="Thorndale"/>
          <w:sz w:val="24"/>
          <w:szCs w:val="24"/>
          <w:lang w:val="en-US"/>
        </w:rPr>
      </w:pPr>
      <w:r w:rsidRPr="002B25D9">
        <w:rPr>
          <w:rFonts w:ascii="Thorndale" w:hAnsi="Thorndale"/>
          <w:sz w:val="24"/>
          <w:szCs w:val="24"/>
          <w:lang w:val="en-US"/>
        </w:rPr>
        <w:t>Panama, ________</w:t>
      </w:r>
      <w:proofErr w:type="gramStart"/>
      <w:r w:rsidRPr="002B25D9">
        <w:rPr>
          <w:rFonts w:ascii="Thorndale" w:hAnsi="Thorndale"/>
          <w:sz w:val="24"/>
          <w:szCs w:val="24"/>
          <w:lang w:val="en-US"/>
        </w:rPr>
        <w:t>_  20</w:t>
      </w:r>
      <w:proofErr w:type="gramEnd"/>
      <w:r w:rsidRPr="002B25D9">
        <w:rPr>
          <w:rFonts w:ascii="Thorndale" w:hAnsi="Thorndale"/>
          <w:sz w:val="24"/>
          <w:szCs w:val="24"/>
          <w:lang w:val="en-US"/>
        </w:rPr>
        <w:t xml:space="preserve">____. </w:t>
      </w:r>
    </w:p>
    <w:sectPr w:rsidR="001173DD" w:rsidRPr="002B25D9" w:rsidSect="00E92B02">
      <w:pgSz w:w="12240" w:h="15840"/>
      <w:pgMar w:top="993" w:right="118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orndale">
    <w:altName w:val="Times New Roman"/>
    <w:panose1 w:val="00000000000000000000"/>
    <w:charset w:val="00"/>
    <w:family w:val="roman"/>
    <w:notTrueType/>
    <w:pitch w:val="default"/>
  </w:font>
  <w:font w:name="Andale Sans UI">
    <w:altName w:val="Arial Unicode MS"/>
    <w:charset w:val="00"/>
    <w:family w:val="auto"/>
    <w:pitch w:val="variable"/>
  </w:font>
  <w:font w:name="TimesNewRomanPS-Bold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D36A6"/>
    <w:multiLevelType w:val="hybridMultilevel"/>
    <w:tmpl w:val="7498908E"/>
    <w:lvl w:ilvl="0" w:tplc="297CE5F6">
      <w:start w:val="1"/>
      <w:numFmt w:val="decimal"/>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C0292"/>
    <w:rsid w:val="00025A2E"/>
    <w:rsid w:val="0009223D"/>
    <w:rsid w:val="000B2F9D"/>
    <w:rsid w:val="000E1BD5"/>
    <w:rsid w:val="001173DD"/>
    <w:rsid w:val="001C2730"/>
    <w:rsid w:val="001E0F3C"/>
    <w:rsid w:val="001E6FCA"/>
    <w:rsid w:val="00281CC3"/>
    <w:rsid w:val="002B25D9"/>
    <w:rsid w:val="00384943"/>
    <w:rsid w:val="00385E26"/>
    <w:rsid w:val="003B5836"/>
    <w:rsid w:val="00412EB7"/>
    <w:rsid w:val="004538B4"/>
    <w:rsid w:val="004747EF"/>
    <w:rsid w:val="004E7AF9"/>
    <w:rsid w:val="004F0B1F"/>
    <w:rsid w:val="00551959"/>
    <w:rsid w:val="0060210F"/>
    <w:rsid w:val="00677759"/>
    <w:rsid w:val="006909C8"/>
    <w:rsid w:val="00692A53"/>
    <w:rsid w:val="00697A85"/>
    <w:rsid w:val="0072347C"/>
    <w:rsid w:val="00753DBC"/>
    <w:rsid w:val="007870CC"/>
    <w:rsid w:val="007B375F"/>
    <w:rsid w:val="007E253B"/>
    <w:rsid w:val="008526D3"/>
    <w:rsid w:val="00875AD6"/>
    <w:rsid w:val="008B3392"/>
    <w:rsid w:val="009169D5"/>
    <w:rsid w:val="009506B2"/>
    <w:rsid w:val="0095172C"/>
    <w:rsid w:val="009733E1"/>
    <w:rsid w:val="009E2CE3"/>
    <w:rsid w:val="009E4E02"/>
    <w:rsid w:val="00AC0292"/>
    <w:rsid w:val="00AC75DA"/>
    <w:rsid w:val="00B4750B"/>
    <w:rsid w:val="00BD7B3F"/>
    <w:rsid w:val="00C07B63"/>
    <w:rsid w:val="00C107B0"/>
    <w:rsid w:val="00C15360"/>
    <w:rsid w:val="00C26C28"/>
    <w:rsid w:val="00CD7C5D"/>
    <w:rsid w:val="00D90AD6"/>
    <w:rsid w:val="00DB1A3F"/>
    <w:rsid w:val="00E1472D"/>
    <w:rsid w:val="00E5709F"/>
    <w:rsid w:val="00E92B02"/>
    <w:rsid w:val="00F43D5D"/>
    <w:rsid w:val="00FF0A4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1F87"/>
  <w15:docId w15:val="{99EAF5C3-943B-4AD9-9BB7-FFFDE6D5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9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10F"/>
    <w:pPr>
      <w:ind w:left="720"/>
      <w:contextualSpacing/>
    </w:pPr>
  </w:style>
  <w:style w:type="paragraph" w:styleId="Textoindependiente">
    <w:name w:val="Body Text"/>
    <w:basedOn w:val="Normal"/>
    <w:link w:val="TextoindependienteCar"/>
    <w:rsid w:val="00FF0A48"/>
    <w:pPr>
      <w:widowControl w:val="0"/>
      <w:suppressAutoHyphens/>
      <w:spacing w:after="120" w:line="240" w:lineRule="auto"/>
    </w:pPr>
    <w:rPr>
      <w:rFonts w:ascii="Thorndale" w:eastAsia="Andale Sans UI" w:hAnsi="Thorndale" w:cs="Times New Roman"/>
      <w:sz w:val="24"/>
      <w:szCs w:val="20"/>
      <w:lang w:val="es-ES_tradnl"/>
    </w:rPr>
  </w:style>
  <w:style w:type="character" w:customStyle="1" w:styleId="TextoindependienteCar">
    <w:name w:val="Texto independiente Car"/>
    <w:basedOn w:val="Fuentedeprrafopredeter"/>
    <w:link w:val="Textoindependiente"/>
    <w:rsid w:val="00FF0A48"/>
    <w:rPr>
      <w:rFonts w:ascii="Thorndale" w:eastAsia="Andale Sans UI" w:hAnsi="Thorndale"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1011</Words>
  <Characters>5566</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SATURNO</dc:creator>
  <cp:lastModifiedBy>Evelyn Obregon</cp:lastModifiedBy>
  <cp:revision>4</cp:revision>
  <dcterms:created xsi:type="dcterms:W3CDTF">2020-10-23T13:34:00Z</dcterms:created>
  <dcterms:modified xsi:type="dcterms:W3CDTF">2021-12-06T16:01:00Z</dcterms:modified>
</cp:coreProperties>
</file>