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F2" w:rsidRPr="00965C4C" w:rsidRDefault="00091AD2" w:rsidP="00673978">
      <w:pPr>
        <w:autoSpaceDE w:val="0"/>
        <w:autoSpaceDN w:val="0"/>
        <w:adjustRightInd w:val="0"/>
        <w:spacing w:after="0" w:line="240" w:lineRule="auto"/>
        <w:rPr>
          <w:rFonts w:ascii="Times New Roman" w:hAnsi="Times New Roman" w:cs="Times New Roman"/>
          <w:b/>
          <w:bCs/>
          <w:sz w:val="26"/>
          <w:szCs w:val="24"/>
          <w:lang w:val="en-US"/>
        </w:rPr>
      </w:pPr>
      <w:r w:rsidRPr="00965C4C">
        <w:rPr>
          <w:rFonts w:ascii="Times New Roman" w:hAnsi="Times New Roman" w:cs="Times New Roman"/>
          <w:b/>
          <w:bCs/>
          <w:sz w:val="26"/>
          <w:szCs w:val="24"/>
          <w:lang w:val="en-US"/>
        </w:rPr>
        <w:t xml:space="preserve">                                           </w:t>
      </w:r>
      <w:r w:rsidR="009733E1" w:rsidRPr="00965C4C">
        <w:rPr>
          <w:rFonts w:ascii="Times New Roman" w:hAnsi="Times New Roman" w:cs="Times New Roman"/>
          <w:b/>
          <w:bCs/>
          <w:sz w:val="26"/>
          <w:szCs w:val="24"/>
          <w:lang w:val="en-US"/>
        </w:rPr>
        <w:t>AGREEMENT OF COOPERATION</w:t>
      </w:r>
    </w:p>
    <w:p w:rsidR="009733E1" w:rsidRDefault="00261050" w:rsidP="00673978">
      <w:pPr>
        <w:autoSpaceDE w:val="0"/>
        <w:autoSpaceDN w:val="0"/>
        <w:adjustRightInd w:val="0"/>
        <w:spacing w:after="0" w:line="240" w:lineRule="auto"/>
        <w:rPr>
          <w:rFonts w:ascii="Times New Roman" w:hAnsi="Times New Roman" w:cs="Times New Roman"/>
          <w:b/>
          <w:bCs/>
          <w:sz w:val="26"/>
          <w:szCs w:val="24"/>
          <w:lang w:val="en-US"/>
        </w:rPr>
      </w:pPr>
      <w:r w:rsidRPr="00965C4C">
        <w:rPr>
          <w:rFonts w:ascii="Times New Roman" w:hAnsi="Times New Roman" w:cs="Times New Roman"/>
          <w:b/>
          <w:bCs/>
          <w:sz w:val="26"/>
          <w:szCs w:val="24"/>
          <w:lang w:val="en-US"/>
        </w:rPr>
        <w:t xml:space="preserve">                                                              </w:t>
      </w:r>
      <w:r w:rsidR="00486EF2" w:rsidRPr="00965C4C">
        <w:rPr>
          <w:rFonts w:ascii="Times New Roman" w:hAnsi="Times New Roman" w:cs="Times New Roman"/>
          <w:b/>
          <w:bCs/>
          <w:sz w:val="26"/>
          <w:szCs w:val="24"/>
          <w:lang w:val="en-US"/>
        </w:rPr>
        <w:t>DRI-</w:t>
      </w:r>
      <w:r w:rsidR="007F5764">
        <w:rPr>
          <w:rFonts w:ascii="Times New Roman" w:hAnsi="Times New Roman" w:cs="Times New Roman"/>
          <w:b/>
          <w:bCs/>
          <w:sz w:val="26"/>
          <w:szCs w:val="24"/>
          <w:lang w:val="en-US"/>
        </w:rPr>
        <w:t>XX</w:t>
      </w:r>
      <w:r w:rsidR="00486EF2" w:rsidRPr="00965C4C">
        <w:rPr>
          <w:rFonts w:ascii="Times New Roman" w:hAnsi="Times New Roman" w:cs="Times New Roman"/>
          <w:b/>
          <w:bCs/>
          <w:sz w:val="26"/>
          <w:szCs w:val="24"/>
          <w:lang w:val="en-US"/>
        </w:rPr>
        <w:t>-20</w:t>
      </w:r>
      <w:r w:rsidR="006E1B0F">
        <w:rPr>
          <w:rFonts w:ascii="Times New Roman" w:hAnsi="Times New Roman" w:cs="Times New Roman"/>
          <w:b/>
          <w:bCs/>
          <w:sz w:val="26"/>
          <w:szCs w:val="24"/>
          <w:lang w:val="en-US"/>
        </w:rPr>
        <w:t>20</w:t>
      </w:r>
    </w:p>
    <w:p w:rsidR="008826AE" w:rsidRPr="00965C4C" w:rsidRDefault="008826AE" w:rsidP="00673978">
      <w:pPr>
        <w:autoSpaceDE w:val="0"/>
        <w:autoSpaceDN w:val="0"/>
        <w:adjustRightInd w:val="0"/>
        <w:spacing w:after="0" w:line="240" w:lineRule="auto"/>
        <w:rPr>
          <w:rFonts w:ascii="Times New Roman" w:hAnsi="Times New Roman" w:cs="Times New Roman"/>
          <w:b/>
          <w:bCs/>
          <w:sz w:val="26"/>
          <w:szCs w:val="24"/>
          <w:lang w:val="en-US"/>
        </w:rPr>
      </w:pPr>
    </w:p>
    <w:p w:rsidR="00385E26" w:rsidRPr="007F5764" w:rsidRDefault="00261050" w:rsidP="00673978">
      <w:pPr>
        <w:autoSpaceDE w:val="0"/>
        <w:autoSpaceDN w:val="0"/>
        <w:adjustRightInd w:val="0"/>
        <w:spacing w:after="0" w:line="240" w:lineRule="auto"/>
        <w:rPr>
          <w:rFonts w:ascii="Times New Roman" w:hAnsi="Times New Roman" w:cs="Times New Roman"/>
          <w:b/>
          <w:bCs/>
          <w:sz w:val="26"/>
          <w:szCs w:val="24"/>
        </w:rPr>
      </w:pPr>
      <w:r w:rsidRPr="007F5764">
        <w:rPr>
          <w:rFonts w:ascii="Times New Roman" w:hAnsi="Times New Roman" w:cs="Times New Roman"/>
          <w:b/>
          <w:bCs/>
          <w:sz w:val="26"/>
          <w:szCs w:val="24"/>
          <w:lang w:val="en-US"/>
        </w:rPr>
        <w:t xml:space="preserve">                                                 </w:t>
      </w:r>
      <w:r w:rsidR="002517C5" w:rsidRPr="007F5764">
        <w:rPr>
          <w:rFonts w:ascii="Times New Roman" w:hAnsi="Times New Roman" w:cs="Times New Roman"/>
          <w:b/>
          <w:bCs/>
          <w:sz w:val="26"/>
          <w:szCs w:val="24"/>
        </w:rPr>
        <w:t xml:space="preserve">CELEBRATED </w:t>
      </w:r>
      <w:r w:rsidR="009733E1" w:rsidRPr="007F5764">
        <w:rPr>
          <w:rFonts w:ascii="Times New Roman" w:hAnsi="Times New Roman" w:cs="Times New Roman"/>
          <w:b/>
          <w:bCs/>
          <w:sz w:val="26"/>
          <w:szCs w:val="24"/>
        </w:rPr>
        <w:t>BETWEEN</w:t>
      </w:r>
    </w:p>
    <w:p w:rsidR="00385E26" w:rsidRPr="00965C4C" w:rsidRDefault="00F65348" w:rsidP="00673978">
      <w:pPr>
        <w:autoSpaceDE w:val="0"/>
        <w:autoSpaceDN w:val="0"/>
        <w:adjustRightInd w:val="0"/>
        <w:spacing w:after="0" w:line="240" w:lineRule="auto"/>
        <w:jc w:val="center"/>
        <w:rPr>
          <w:rFonts w:ascii="Times New Roman" w:hAnsi="Times New Roman" w:cs="Times New Roman"/>
          <w:b/>
          <w:bCs/>
          <w:sz w:val="26"/>
          <w:szCs w:val="24"/>
        </w:rPr>
      </w:pPr>
      <w:r w:rsidRPr="00965C4C">
        <w:rPr>
          <w:rFonts w:ascii="Times New Roman" w:hAnsi="Times New Roman" w:cs="Times New Roman"/>
          <w:b/>
          <w:bCs/>
          <w:sz w:val="26"/>
          <w:szCs w:val="24"/>
        </w:rPr>
        <w:t xml:space="preserve">UNIVERSIDAD </w:t>
      </w:r>
      <w:r w:rsidR="002517C5" w:rsidRPr="00965C4C">
        <w:rPr>
          <w:rFonts w:ascii="Times New Roman" w:hAnsi="Times New Roman" w:cs="Times New Roman"/>
          <w:b/>
          <w:bCs/>
          <w:sz w:val="26"/>
          <w:szCs w:val="24"/>
        </w:rPr>
        <w:t xml:space="preserve">TECNOLÓGICA </w:t>
      </w:r>
      <w:r w:rsidRPr="00965C4C">
        <w:rPr>
          <w:rFonts w:ascii="Times New Roman" w:hAnsi="Times New Roman" w:cs="Times New Roman"/>
          <w:b/>
          <w:bCs/>
          <w:sz w:val="26"/>
          <w:szCs w:val="24"/>
        </w:rPr>
        <w:t>DE</w:t>
      </w:r>
      <w:r w:rsidR="00281CC3" w:rsidRPr="00965C4C">
        <w:rPr>
          <w:rFonts w:ascii="Times New Roman" w:hAnsi="Times New Roman" w:cs="Times New Roman"/>
          <w:b/>
          <w:bCs/>
          <w:sz w:val="26"/>
          <w:szCs w:val="24"/>
        </w:rPr>
        <w:t xml:space="preserve"> PANAMA</w:t>
      </w:r>
      <w:r w:rsidR="00E01D74" w:rsidRPr="00965C4C">
        <w:rPr>
          <w:rFonts w:ascii="Times New Roman" w:hAnsi="Times New Roman" w:cs="Times New Roman"/>
          <w:b/>
          <w:bCs/>
          <w:sz w:val="26"/>
          <w:szCs w:val="24"/>
        </w:rPr>
        <w:t xml:space="preserve"> (UTP)</w:t>
      </w:r>
      <w:r w:rsidR="009733E1" w:rsidRPr="00965C4C">
        <w:rPr>
          <w:rFonts w:ascii="Times New Roman" w:hAnsi="Times New Roman" w:cs="Times New Roman"/>
          <w:b/>
          <w:bCs/>
          <w:sz w:val="26"/>
          <w:szCs w:val="24"/>
        </w:rPr>
        <w:t>,</w:t>
      </w:r>
    </w:p>
    <w:p w:rsidR="00385E26" w:rsidRPr="00A6400B" w:rsidRDefault="00261050" w:rsidP="00673978">
      <w:pPr>
        <w:autoSpaceDE w:val="0"/>
        <w:autoSpaceDN w:val="0"/>
        <w:adjustRightInd w:val="0"/>
        <w:spacing w:after="0" w:line="240" w:lineRule="auto"/>
        <w:rPr>
          <w:rFonts w:ascii="Times New Roman" w:hAnsi="Times New Roman" w:cs="Times New Roman"/>
          <w:b/>
          <w:bCs/>
          <w:sz w:val="26"/>
          <w:szCs w:val="24"/>
          <w:lang w:val="en-US"/>
        </w:rPr>
      </w:pPr>
      <w:r w:rsidRPr="00321C87">
        <w:rPr>
          <w:rFonts w:ascii="Times New Roman" w:hAnsi="Times New Roman" w:cs="Times New Roman"/>
          <w:b/>
          <w:bCs/>
          <w:sz w:val="26"/>
          <w:szCs w:val="24"/>
        </w:rPr>
        <w:t xml:space="preserve">                                                                       </w:t>
      </w:r>
      <w:r w:rsidR="009733E1" w:rsidRPr="00A6400B">
        <w:rPr>
          <w:rFonts w:ascii="Times New Roman" w:hAnsi="Times New Roman" w:cs="Times New Roman"/>
          <w:b/>
          <w:bCs/>
          <w:sz w:val="26"/>
          <w:szCs w:val="24"/>
          <w:lang w:val="en-US"/>
        </w:rPr>
        <w:t>AND</w:t>
      </w:r>
    </w:p>
    <w:p w:rsidR="008826AE" w:rsidRDefault="007F5764" w:rsidP="007F5764">
      <w:pPr>
        <w:autoSpaceDE w:val="0"/>
        <w:autoSpaceDN w:val="0"/>
        <w:adjustRightInd w:val="0"/>
        <w:spacing w:after="0" w:line="240" w:lineRule="auto"/>
        <w:jc w:val="center"/>
        <w:rPr>
          <w:rFonts w:ascii="Times New Roman" w:hAnsi="Times New Roman" w:cs="Times New Roman"/>
          <w:b/>
          <w:bCs/>
          <w:sz w:val="26"/>
          <w:szCs w:val="24"/>
          <w:lang w:val="en-US"/>
        </w:rPr>
      </w:pPr>
      <w:r w:rsidRPr="00D4279B">
        <w:rPr>
          <w:rFonts w:ascii="Times New Roman" w:hAnsi="Times New Roman" w:cs="Times New Roman"/>
          <w:b/>
          <w:bCs/>
          <w:sz w:val="26"/>
          <w:szCs w:val="24"/>
          <w:lang w:val="en-US"/>
        </w:rPr>
        <w:t>NAME OF THE UNIVERSITY OR INSTITUTION</w:t>
      </w:r>
      <w:r>
        <w:rPr>
          <w:rFonts w:ascii="Times New Roman" w:hAnsi="Times New Roman" w:cs="Times New Roman"/>
          <w:b/>
          <w:bCs/>
          <w:sz w:val="26"/>
          <w:szCs w:val="24"/>
          <w:lang w:val="en-US"/>
        </w:rPr>
        <w:t xml:space="preserve"> </w:t>
      </w:r>
    </w:p>
    <w:p w:rsidR="007F5764" w:rsidRPr="00965C4C" w:rsidRDefault="007F5764" w:rsidP="007F5764">
      <w:pPr>
        <w:autoSpaceDE w:val="0"/>
        <w:autoSpaceDN w:val="0"/>
        <w:adjustRightInd w:val="0"/>
        <w:spacing w:after="0" w:line="240" w:lineRule="auto"/>
        <w:jc w:val="center"/>
        <w:rPr>
          <w:rFonts w:ascii="Times New Roman" w:hAnsi="Times New Roman" w:cs="Times New Roman"/>
          <w:b/>
          <w:bCs/>
          <w:sz w:val="24"/>
          <w:szCs w:val="24"/>
          <w:lang w:val="en-US"/>
        </w:rPr>
      </w:pPr>
    </w:p>
    <w:p w:rsidR="007F5764" w:rsidRDefault="000E1BD5" w:rsidP="007F5764">
      <w:pPr>
        <w:autoSpaceDE w:val="0"/>
        <w:autoSpaceDN w:val="0"/>
        <w:adjustRightInd w:val="0"/>
        <w:spacing w:after="0" w:line="240" w:lineRule="auto"/>
        <w:jc w:val="both"/>
        <w:rPr>
          <w:rFonts w:ascii="Thorndale" w:hAnsi="Thorndale" w:cs="TimesNewRomanPS-BoldMT"/>
          <w:bCs/>
          <w:sz w:val="24"/>
          <w:szCs w:val="24"/>
          <w:lang w:val="en-US"/>
        </w:rPr>
      </w:pPr>
      <w:proofErr w:type="gramStart"/>
      <w:r w:rsidRPr="00965C4C">
        <w:rPr>
          <w:rFonts w:ascii="Times New Roman" w:hAnsi="Times New Roman" w:cs="Times New Roman"/>
          <w:bCs/>
          <w:sz w:val="24"/>
          <w:szCs w:val="24"/>
          <w:lang w:val="en-US"/>
        </w:rPr>
        <w:t xml:space="preserve">The </w:t>
      </w:r>
      <w:r w:rsidR="00D475B2" w:rsidRPr="00965C4C">
        <w:rPr>
          <w:rFonts w:ascii="Times New Roman" w:hAnsi="Times New Roman" w:cs="Times New Roman"/>
          <w:b/>
          <w:bCs/>
          <w:sz w:val="24"/>
          <w:szCs w:val="24"/>
          <w:lang w:val="en-US"/>
        </w:rPr>
        <w:t>UNIVERSIDAD TECNOL</w:t>
      </w:r>
      <w:r w:rsidR="002517C5" w:rsidRPr="00965C4C">
        <w:rPr>
          <w:rFonts w:ascii="Times New Roman" w:hAnsi="Times New Roman" w:cs="Times New Roman"/>
          <w:b/>
          <w:bCs/>
          <w:sz w:val="24"/>
          <w:szCs w:val="24"/>
          <w:lang w:val="en-US"/>
        </w:rPr>
        <w:t>Ó</w:t>
      </w:r>
      <w:r w:rsidR="00D475B2" w:rsidRPr="00965C4C">
        <w:rPr>
          <w:rFonts w:ascii="Times New Roman" w:hAnsi="Times New Roman" w:cs="Times New Roman"/>
          <w:b/>
          <w:bCs/>
          <w:sz w:val="24"/>
          <w:szCs w:val="24"/>
          <w:lang w:val="en-US"/>
        </w:rPr>
        <w:t>GICA DE</w:t>
      </w:r>
      <w:r w:rsidR="00D475B2" w:rsidRPr="00965C4C">
        <w:rPr>
          <w:rFonts w:ascii="Times New Roman" w:hAnsi="Times New Roman" w:cs="Times New Roman"/>
          <w:bCs/>
          <w:sz w:val="24"/>
          <w:szCs w:val="24"/>
          <w:lang w:val="en-US"/>
        </w:rPr>
        <w:t xml:space="preserve"> </w:t>
      </w:r>
      <w:r w:rsidRPr="00965C4C">
        <w:rPr>
          <w:rFonts w:ascii="Times New Roman" w:hAnsi="Times New Roman" w:cs="Times New Roman"/>
          <w:b/>
          <w:bCs/>
          <w:sz w:val="24"/>
          <w:szCs w:val="24"/>
          <w:lang w:val="en-US"/>
        </w:rPr>
        <w:t>PANAM</w:t>
      </w:r>
      <w:r w:rsidR="002517C5" w:rsidRPr="00965C4C">
        <w:rPr>
          <w:rFonts w:ascii="Times New Roman" w:hAnsi="Times New Roman" w:cs="Times New Roman"/>
          <w:b/>
          <w:bCs/>
          <w:sz w:val="24"/>
          <w:szCs w:val="24"/>
          <w:lang w:val="en-US"/>
        </w:rPr>
        <w:t>Á</w:t>
      </w:r>
      <w:r w:rsidRPr="00965C4C">
        <w:rPr>
          <w:rFonts w:ascii="Times New Roman" w:hAnsi="Times New Roman" w:cs="Times New Roman"/>
          <w:bCs/>
          <w:sz w:val="24"/>
          <w:szCs w:val="24"/>
          <w:lang w:val="en-US"/>
        </w:rPr>
        <w:t xml:space="preserve"> institution of higher education scientifically and technologically, duly </w:t>
      </w:r>
      <w:r w:rsidR="00E1472D" w:rsidRPr="00965C4C">
        <w:rPr>
          <w:rFonts w:ascii="Times New Roman" w:hAnsi="Times New Roman" w:cs="Times New Roman"/>
          <w:bCs/>
          <w:sz w:val="24"/>
          <w:szCs w:val="24"/>
          <w:lang w:val="en-US"/>
        </w:rPr>
        <w:t>established by Act N0.</w:t>
      </w:r>
      <w:proofErr w:type="gramEnd"/>
      <w:r w:rsidR="00E1472D" w:rsidRPr="00965C4C">
        <w:rPr>
          <w:rFonts w:ascii="Times New Roman" w:hAnsi="Times New Roman" w:cs="Times New Roman"/>
          <w:bCs/>
          <w:sz w:val="24"/>
          <w:szCs w:val="24"/>
          <w:lang w:val="en-US"/>
        </w:rPr>
        <w:t xml:space="preserve"> 18 of</w:t>
      </w:r>
      <w:r w:rsidR="004E7AF9" w:rsidRPr="00965C4C">
        <w:rPr>
          <w:rFonts w:ascii="Times New Roman" w:hAnsi="Times New Roman" w:cs="Times New Roman"/>
          <w:bCs/>
          <w:sz w:val="24"/>
          <w:szCs w:val="24"/>
          <w:lang w:val="en-US"/>
        </w:rPr>
        <w:t xml:space="preserve"> </w:t>
      </w:r>
      <w:r w:rsidR="00E1472D" w:rsidRPr="00965C4C">
        <w:rPr>
          <w:rFonts w:ascii="Times New Roman" w:hAnsi="Times New Roman" w:cs="Times New Roman"/>
          <w:bCs/>
          <w:sz w:val="24"/>
          <w:szCs w:val="24"/>
          <w:lang w:val="en-US"/>
        </w:rPr>
        <w:t>August 13, 1981 and organized duly by Act No. 17 of October 9, 1984,</w:t>
      </w:r>
      <w:r w:rsidR="008826AE">
        <w:rPr>
          <w:rFonts w:ascii="Times New Roman" w:hAnsi="Times New Roman" w:cs="Times New Roman"/>
          <w:bCs/>
          <w:sz w:val="24"/>
          <w:szCs w:val="24"/>
          <w:lang w:val="en-US"/>
        </w:rPr>
        <w:t xml:space="preserve"> reform by the Act No. 57 of July</w:t>
      </w:r>
      <w:r w:rsidR="00E1472D" w:rsidRPr="00965C4C">
        <w:rPr>
          <w:rFonts w:ascii="Times New Roman" w:hAnsi="Times New Roman" w:cs="Times New Roman"/>
          <w:bCs/>
          <w:sz w:val="24"/>
          <w:szCs w:val="24"/>
          <w:lang w:val="en-US"/>
        </w:rPr>
        <w:t xml:space="preserve"> 26, 1996,</w:t>
      </w:r>
      <w:r w:rsidR="008526D3" w:rsidRPr="00965C4C">
        <w:rPr>
          <w:rFonts w:ascii="Times New Roman" w:hAnsi="Times New Roman" w:cs="Times New Roman"/>
          <w:bCs/>
          <w:sz w:val="24"/>
          <w:szCs w:val="24"/>
          <w:lang w:val="en-US"/>
        </w:rPr>
        <w:t xml:space="preserve"> located at Post Grade Building, Campus Dr. Víctor Levi Sasso, Ave. Universidad Tecnol</w:t>
      </w:r>
      <w:r w:rsidR="005B431B">
        <w:rPr>
          <w:rFonts w:ascii="Times New Roman" w:hAnsi="Times New Roman" w:cs="Times New Roman"/>
          <w:bCs/>
          <w:sz w:val="24"/>
          <w:szCs w:val="24"/>
          <w:lang w:val="en-US"/>
        </w:rPr>
        <w:t>ó</w:t>
      </w:r>
      <w:r w:rsidR="00321C87">
        <w:rPr>
          <w:rFonts w:ascii="Times New Roman" w:hAnsi="Times New Roman" w:cs="Times New Roman"/>
          <w:bCs/>
          <w:sz w:val="24"/>
          <w:szCs w:val="24"/>
          <w:lang w:val="en-US"/>
        </w:rPr>
        <w:t>gica</w:t>
      </w:r>
      <w:r w:rsidR="008526D3" w:rsidRPr="00965C4C">
        <w:rPr>
          <w:rFonts w:ascii="Times New Roman" w:hAnsi="Times New Roman" w:cs="Times New Roman"/>
          <w:bCs/>
          <w:sz w:val="24"/>
          <w:szCs w:val="24"/>
          <w:lang w:val="en-US"/>
        </w:rPr>
        <w:t xml:space="preserve"> Panamá,</w:t>
      </w:r>
      <w:r w:rsidR="00E1472D" w:rsidRPr="00965C4C">
        <w:rPr>
          <w:rFonts w:ascii="Times New Roman" w:hAnsi="Times New Roman" w:cs="Times New Roman"/>
          <w:bCs/>
          <w:sz w:val="24"/>
          <w:szCs w:val="24"/>
          <w:lang w:val="en-US"/>
        </w:rPr>
        <w:t xml:space="preserve"> represented in this act by </w:t>
      </w:r>
      <w:r w:rsidR="00261050" w:rsidRPr="00965C4C">
        <w:rPr>
          <w:rFonts w:ascii="Times New Roman" w:hAnsi="Times New Roman" w:cs="Times New Roman"/>
          <w:bCs/>
          <w:sz w:val="24"/>
          <w:szCs w:val="24"/>
          <w:lang w:val="en-US"/>
        </w:rPr>
        <w:t>Prof</w:t>
      </w:r>
      <w:r w:rsidR="001B5406" w:rsidRPr="00965C4C">
        <w:rPr>
          <w:rFonts w:ascii="Times New Roman" w:hAnsi="Times New Roman" w:cs="Times New Roman"/>
          <w:bCs/>
          <w:sz w:val="24"/>
          <w:szCs w:val="24"/>
          <w:lang w:val="en-US"/>
        </w:rPr>
        <w:t>.</w:t>
      </w:r>
      <w:r w:rsidR="00E1472D" w:rsidRPr="00965C4C">
        <w:rPr>
          <w:rFonts w:ascii="Times New Roman" w:hAnsi="Times New Roman" w:cs="Times New Roman"/>
          <w:bCs/>
          <w:sz w:val="24"/>
          <w:szCs w:val="24"/>
          <w:lang w:val="en-US"/>
        </w:rPr>
        <w:t xml:space="preserve"> </w:t>
      </w:r>
      <w:r w:rsidR="005B431B">
        <w:rPr>
          <w:rFonts w:ascii="Times New Roman" w:hAnsi="Times New Roman" w:cs="Times New Roman"/>
          <w:b/>
          <w:bCs/>
          <w:sz w:val="24"/>
          <w:szCs w:val="24"/>
          <w:lang w:val="en-US"/>
        </w:rPr>
        <w:t>HÉCTOR M. MONTEMAYOR Á</w:t>
      </w:r>
      <w:r w:rsidR="00E1472D" w:rsidRPr="00965C4C">
        <w:rPr>
          <w:rFonts w:ascii="Times New Roman" w:hAnsi="Times New Roman" w:cs="Times New Roman"/>
          <w:bCs/>
          <w:sz w:val="24"/>
          <w:szCs w:val="24"/>
          <w:lang w:val="en-US"/>
        </w:rPr>
        <w:t xml:space="preserve">., male, </w:t>
      </w:r>
      <w:r w:rsidR="00C11173" w:rsidRPr="00965C4C">
        <w:rPr>
          <w:rFonts w:ascii="Times New Roman" w:hAnsi="Times New Roman" w:cs="Times New Roman"/>
          <w:bCs/>
          <w:sz w:val="24"/>
          <w:szCs w:val="24"/>
          <w:lang w:val="en-US"/>
        </w:rPr>
        <w:t>Panamanian</w:t>
      </w:r>
      <w:r w:rsidR="00E1472D" w:rsidRPr="00965C4C">
        <w:rPr>
          <w:rFonts w:ascii="Times New Roman" w:hAnsi="Times New Roman" w:cs="Times New Roman"/>
          <w:bCs/>
          <w:sz w:val="24"/>
          <w:szCs w:val="24"/>
          <w:lang w:val="en-US"/>
        </w:rPr>
        <w:t>, of age, with the</w:t>
      </w:r>
      <w:r w:rsidR="004E7AF9" w:rsidRPr="00965C4C">
        <w:rPr>
          <w:rFonts w:ascii="Times New Roman" w:hAnsi="Times New Roman" w:cs="Times New Roman"/>
          <w:bCs/>
          <w:sz w:val="24"/>
          <w:szCs w:val="24"/>
          <w:lang w:val="en-US"/>
        </w:rPr>
        <w:t xml:space="preserve"> personal identity No. 9-68-267</w:t>
      </w:r>
      <w:r w:rsidR="00E1472D" w:rsidRPr="00965C4C">
        <w:rPr>
          <w:rFonts w:ascii="Times New Roman" w:hAnsi="Times New Roman" w:cs="Times New Roman"/>
          <w:bCs/>
          <w:sz w:val="24"/>
          <w:szCs w:val="24"/>
          <w:lang w:val="en-US"/>
        </w:rPr>
        <w:t xml:space="preserve">, </w:t>
      </w:r>
      <w:r w:rsidR="00321C87" w:rsidRPr="00321C87">
        <w:rPr>
          <w:rFonts w:ascii="Times New Roman" w:hAnsi="Times New Roman" w:cs="Times New Roman"/>
          <w:bCs/>
          <w:sz w:val="24"/>
          <w:szCs w:val="24"/>
          <w:lang w:val="en-US"/>
        </w:rPr>
        <w:t>in his capacity as Rector and Legal Representative, duly authorized by Resolution No. CGU-R-01-2020 of the General University Council approved at ordinary meeting No. 01-2020 held on February thirteen (13)</w:t>
      </w:r>
      <w:r w:rsidR="00321C87">
        <w:rPr>
          <w:rFonts w:ascii="Times New Roman" w:hAnsi="Times New Roman" w:cs="Times New Roman"/>
          <w:bCs/>
          <w:sz w:val="24"/>
          <w:szCs w:val="24"/>
          <w:lang w:val="en-US"/>
        </w:rPr>
        <w:t>, two thousand and twenty (2020</w:t>
      </w:r>
      <w:r w:rsidR="00321C87" w:rsidRPr="00321C87">
        <w:rPr>
          <w:rFonts w:ascii="Times New Roman" w:hAnsi="Times New Roman" w:cs="Times New Roman"/>
          <w:bCs/>
          <w:sz w:val="24"/>
          <w:szCs w:val="24"/>
          <w:lang w:val="en-US"/>
        </w:rPr>
        <w:t xml:space="preserve">), </w:t>
      </w:r>
      <w:r w:rsidR="00321C87" w:rsidRPr="00321C87">
        <w:rPr>
          <w:rFonts w:ascii="Times New Roman" w:hAnsi="Times New Roman" w:cs="Times New Roman"/>
          <w:bCs/>
          <w:i/>
          <w:sz w:val="24"/>
          <w:szCs w:val="24"/>
          <w:lang w:val="en-US"/>
        </w:rPr>
        <w:t xml:space="preserve">"which authorizes the preparation and execution of international Agreements, Protocols, </w:t>
      </w:r>
      <w:r w:rsidR="00321C87">
        <w:rPr>
          <w:rFonts w:ascii="Times New Roman" w:hAnsi="Times New Roman" w:cs="Times New Roman"/>
          <w:bCs/>
          <w:i/>
          <w:sz w:val="24"/>
          <w:szCs w:val="24"/>
          <w:lang w:val="en-US"/>
        </w:rPr>
        <w:t xml:space="preserve">international </w:t>
      </w:r>
      <w:r w:rsidR="00321C87" w:rsidRPr="00321C87">
        <w:rPr>
          <w:rFonts w:ascii="Times New Roman" w:hAnsi="Times New Roman" w:cs="Times New Roman"/>
          <w:bCs/>
          <w:i/>
          <w:sz w:val="24"/>
          <w:szCs w:val="24"/>
          <w:lang w:val="en-US"/>
        </w:rPr>
        <w:t>Memoran</w:t>
      </w:r>
      <w:r w:rsidR="00321C87">
        <w:rPr>
          <w:rFonts w:ascii="Times New Roman" w:hAnsi="Times New Roman" w:cs="Times New Roman"/>
          <w:bCs/>
          <w:i/>
          <w:sz w:val="24"/>
          <w:szCs w:val="24"/>
          <w:lang w:val="en-US"/>
        </w:rPr>
        <w:t>da of Understanding and similar</w:t>
      </w:r>
      <w:r w:rsidR="00321C87" w:rsidRPr="00321C87">
        <w:rPr>
          <w:rFonts w:ascii="Times New Roman" w:hAnsi="Times New Roman" w:cs="Times New Roman"/>
          <w:bCs/>
          <w:i/>
          <w:sz w:val="24"/>
          <w:szCs w:val="24"/>
          <w:lang w:val="en-US"/>
        </w:rPr>
        <w:t xml:space="preserve">, related to the implementation of the Student, Teaching, Research and Administrative Mobility Programs of the </w:t>
      </w:r>
      <w:r w:rsidR="00321C87">
        <w:rPr>
          <w:rFonts w:ascii="Times New Roman" w:hAnsi="Times New Roman" w:cs="Times New Roman"/>
          <w:bCs/>
          <w:i/>
          <w:sz w:val="24"/>
          <w:szCs w:val="24"/>
          <w:lang w:val="en-US"/>
        </w:rPr>
        <w:t>Universidad Tecnológica de Panamá</w:t>
      </w:r>
      <w:r w:rsidR="00321C87" w:rsidRPr="00321C87">
        <w:rPr>
          <w:rFonts w:ascii="Times New Roman" w:hAnsi="Times New Roman" w:cs="Times New Roman"/>
          <w:bCs/>
          <w:i/>
          <w:sz w:val="24"/>
          <w:szCs w:val="24"/>
          <w:lang w:val="en-US"/>
        </w:rPr>
        <w:t>"</w:t>
      </w:r>
      <w:r w:rsidR="00E1472D" w:rsidRPr="00965C4C">
        <w:rPr>
          <w:rFonts w:ascii="Times New Roman" w:hAnsi="Times New Roman" w:cs="Times New Roman"/>
          <w:bCs/>
          <w:sz w:val="24"/>
          <w:szCs w:val="24"/>
          <w:lang w:val="en-US"/>
        </w:rPr>
        <w:t xml:space="preserve"> hereinafter will be referred </w:t>
      </w:r>
      <w:r w:rsidR="00261050" w:rsidRPr="00965C4C">
        <w:rPr>
          <w:rFonts w:ascii="Times New Roman" w:hAnsi="Times New Roman" w:cs="Times New Roman"/>
          <w:bCs/>
          <w:sz w:val="24"/>
          <w:szCs w:val="24"/>
          <w:lang w:val="en-US"/>
        </w:rPr>
        <w:t xml:space="preserve">the </w:t>
      </w:r>
      <w:r w:rsidR="00E1472D" w:rsidRPr="00965C4C">
        <w:rPr>
          <w:rFonts w:ascii="Times New Roman" w:hAnsi="Times New Roman" w:cs="Times New Roman"/>
          <w:b/>
          <w:bCs/>
          <w:sz w:val="24"/>
          <w:szCs w:val="24"/>
          <w:lang w:val="en-US"/>
        </w:rPr>
        <w:t>UTP</w:t>
      </w:r>
      <w:r w:rsidR="00E1472D" w:rsidRPr="00965C4C">
        <w:rPr>
          <w:rFonts w:ascii="Times New Roman" w:hAnsi="Times New Roman" w:cs="Times New Roman"/>
          <w:bCs/>
          <w:sz w:val="24"/>
          <w:szCs w:val="24"/>
          <w:lang w:val="en-US"/>
        </w:rPr>
        <w:t xml:space="preserve">, </w:t>
      </w:r>
      <w:r w:rsidR="007F5764">
        <w:rPr>
          <w:rFonts w:ascii="Thorndale" w:hAnsi="Thorndale" w:cs="TimesNewRomanPS-BoldMT"/>
          <w:bCs/>
          <w:sz w:val="24"/>
          <w:szCs w:val="24"/>
          <w:lang w:val="en-US"/>
        </w:rPr>
        <w:t>by one part and the other</w:t>
      </w:r>
      <w:r w:rsidR="007F5764" w:rsidRPr="00697A85">
        <w:rPr>
          <w:rFonts w:ascii="Thorndale" w:hAnsi="Thorndale" w:cs="TimesNewRomanPS-BoldMT"/>
          <w:bCs/>
          <w:sz w:val="24"/>
          <w:szCs w:val="24"/>
          <w:lang w:val="en-US"/>
        </w:rPr>
        <w:t>,___________</w:t>
      </w:r>
      <w:r w:rsidR="007F5764">
        <w:rPr>
          <w:rFonts w:ascii="Thorndale" w:hAnsi="Thorndale" w:cs="TimesNewRomanPS-BoldMT"/>
          <w:bCs/>
          <w:sz w:val="24"/>
          <w:szCs w:val="24"/>
          <w:lang w:val="en-US"/>
        </w:rPr>
        <w:t xml:space="preserve"> </w:t>
      </w:r>
      <w:r w:rsidR="007F5764" w:rsidRPr="00697A85">
        <w:rPr>
          <w:rFonts w:ascii="Thorndale" w:hAnsi="Thorndale" w:cs="TimesNewRomanPS-BoldMT"/>
          <w:bCs/>
          <w:sz w:val="24"/>
          <w:szCs w:val="24"/>
          <w:lang w:val="en-US"/>
        </w:rPr>
        <w:t xml:space="preserve">a non-profit institution of higher education, represented by ____________________, (sex) _____________ (nationality) ______________, of age, </w:t>
      </w:r>
      <w:r w:rsidR="007F5764">
        <w:rPr>
          <w:rFonts w:ascii="Thorndale" w:hAnsi="Thorndale" w:cs="TimesNewRomanPS-BoldMT"/>
          <w:bCs/>
          <w:sz w:val="24"/>
          <w:szCs w:val="24"/>
          <w:lang w:val="en-US"/>
        </w:rPr>
        <w:t xml:space="preserve">with </w:t>
      </w:r>
      <w:r w:rsidR="007F5764" w:rsidRPr="00697A85">
        <w:rPr>
          <w:rFonts w:ascii="Thorndale" w:hAnsi="Thorndale" w:cs="TimesNewRomanPS-BoldMT"/>
          <w:bCs/>
          <w:sz w:val="24"/>
          <w:szCs w:val="24"/>
          <w:lang w:val="en-US"/>
        </w:rPr>
        <w:t xml:space="preserve">passport No. ___________________, in his capacity as </w:t>
      </w:r>
      <w:r w:rsidR="007F5764">
        <w:rPr>
          <w:rFonts w:ascii="Thorndale" w:hAnsi="Thorndale" w:cs="TimesNewRomanPS-BoldMT"/>
          <w:bCs/>
          <w:sz w:val="24"/>
          <w:szCs w:val="24"/>
          <w:lang w:val="en-US"/>
        </w:rPr>
        <w:t>President</w:t>
      </w:r>
      <w:r w:rsidR="007F5764" w:rsidRPr="00697A85">
        <w:rPr>
          <w:rFonts w:ascii="Thorndale" w:hAnsi="Thorndale" w:cs="TimesNewRomanPS-BoldMT"/>
          <w:bCs/>
          <w:sz w:val="24"/>
          <w:szCs w:val="24"/>
          <w:lang w:val="en-US"/>
        </w:rPr>
        <w:t xml:space="preserve"> an</w:t>
      </w:r>
      <w:r w:rsidR="007F5764">
        <w:rPr>
          <w:rFonts w:ascii="Thorndale" w:hAnsi="Thorndale" w:cs="TimesNewRomanPS-BoldMT"/>
          <w:bCs/>
          <w:sz w:val="24"/>
          <w:szCs w:val="24"/>
          <w:lang w:val="en-US"/>
        </w:rPr>
        <w:t xml:space="preserve">d Legal Representative, hereinafter </w:t>
      </w:r>
      <w:r w:rsidR="007F5764" w:rsidRPr="00697A85">
        <w:rPr>
          <w:rFonts w:ascii="Thorndale" w:hAnsi="Thorndale" w:cs="TimesNewRomanPS-BoldMT"/>
          <w:bCs/>
          <w:sz w:val="24"/>
          <w:szCs w:val="24"/>
          <w:lang w:val="en-US"/>
        </w:rPr>
        <w:t>_________________; agree to enter into this General Agreement on Academic Cooperation, whose purpose is to stimulate mutual understanding to strengthen cultural ties and provide opportunities to expand the experiences and horizons of students, teachers and academic participants</w:t>
      </w:r>
      <w:r w:rsidR="007F5764">
        <w:rPr>
          <w:rFonts w:ascii="Thorndale" w:hAnsi="Thorndale" w:cs="TimesNewRomanPS-BoldMT"/>
          <w:bCs/>
          <w:sz w:val="24"/>
          <w:szCs w:val="24"/>
          <w:lang w:val="en-US"/>
        </w:rPr>
        <w:t xml:space="preserve">. </w:t>
      </w:r>
    </w:p>
    <w:p w:rsidR="00827BB1" w:rsidRPr="00965C4C" w:rsidRDefault="00827BB1" w:rsidP="007F5764">
      <w:pPr>
        <w:autoSpaceDE w:val="0"/>
        <w:autoSpaceDN w:val="0"/>
        <w:adjustRightInd w:val="0"/>
        <w:spacing w:after="0" w:line="240" w:lineRule="auto"/>
        <w:rPr>
          <w:rFonts w:ascii="Times New Roman" w:hAnsi="Times New Roman" w:cs="Times New Roman"/>
          <w:b/>
          <w:bCs/>
          <w:sz w:val="24"/>
          <w:szCs w:val="24"/>
          <w:lang w:val="en-US"/>
        </w:rPr>
      </w:pPr>
    </w:p>
    <w:p w:rsidR="00677759" w:rsidRPr="00965C4C" w:rsidRDefault="00677759" w:rsidP="00673978">
      <w:pPr>
        <w:autoSpaceDE w:val="0"/>
        <w:autoSpaceDN w:val="0"/>
        <w:adjustRightInd w:val="0"/>
        <w:spacing w:after="0" w:line="240" w:lineRule="auto"/>
        <w:jc w:val="center"/>
        <w:rPr>
          <w:rFonts w:ascii="Times New Roman" w:hAnsi="Times New Roman" w:cs="Times New Roman"/>
          <w:b/>
          <w:bCs/>
          <w:sz w:val="24"/>
          <w:szCs w:val="24"/>
          <w:lang w:val="en-US"/>
        </w:rPr>
      </w:pPr>
      <w:r w:rsidRPr="00965C4C">
        <w:rPr>
          <w:rFonts w:ascii="Times New Roman" w:hAnsi="Times New Roman" w:cs="Times New Roman"/>
          <w:b/>
          <w:bCs/>
          <w:sz w:val="24"/>
          <w:szCs w:val="24"/>
          <w:lang w:val="en-US"/>
        </w:rPr>
        <w:t>CONSIDERING</w:t>
      </w:r>
      <w:r w:rsidR="008826AE">
        <w:rPr>
          <w:rFonts w:ascii="Times New Roman" w:hAnsi="Times New Roman" w:cs="Times New Roman"/>
          <w:b/>
          <w:bCs/>
          <w:sz w:val="24"/>
          <w:szCs w:val="24"/>
          <w:lang w:val="en-US"/>
        </w:rPr>
        <w:t>:</w:t>
      </w:r>
    </w:p>
    <w:p w:rsidR="00677759" w:rsidRPr="00965C4C" w:rsidRDefault="00677759" w:rsidP="00673978">
      <w:pPr>
        <w:autoSpaceDE w:val="0"/>
        <w:autoSpaceDN w:val="0"/>
        <w:adjustRightInd w:val="0"/>
        <w:spacing w:after="0" w:line="240" w:lineRule="auto"/>
        <w:jc w:val="both"/>
        <w:rPr>
          <w:rFonts w:ascii="Times New Roman" w:hAnsi="Times New Roman" w:cs="Times New Roman"/>
          <w:bCs/>
          <w:sz w:val="24"/>
          <w:szCs w:val="24"/>
          <w:lang w:val="en-US"/>
        </w:rPr>
      </w:pPr>
    </w:p>
    <w:p w:rsidR="00677759" w:rsidRPr="00965C4C" w:rsidRDefault="00677759" w:rsidP="00673978">
      <w:pPr>
        <w:autoSpaceDE w:val="0"/>
        <w:autoSpaceDN w:val="0"/>
        <w:adjustRightInd w:val="0"/>
        <w:spacing w:after="0" w:line="240" w:lineRule="auto"/>
        <w:jc w:val="both"/>
        <w:rPr>
          <w:rFonts w:ascii="Times New Roman" w:hAnsi="Times New Roman" w:cs="Times New Roman"/>
          <w:bCs/>
          <w:sz w:val="24"/>
          <w:szCs w:val="24"/>
          <w:lang w:val="en-US"/>
        </w:rPr>
      </w:pPr>
      <w:r w:rsidRPr="00965C4C">
        <w:rPr>
          <w:rFonts w:ascii="Times New Roman" w:hAnsi="Times New Roman" w:cs="Times New Roman"/>
          <w:bCs/>
          <w:sz w:val="24"/>
          <w:szCs w:val="24"/>
          <w:lang w:val="en-US"/>
        </w:rPr>
        <w:t>Th</w:t>
      </w:r>
      <w:r w:rsidR="008915CE" w:rsidRPr="00965C4C">
        <w:rPr>
          <w:rFonts w:ascii="Times New Roman" w:hAnsi="Times New Roman" w:cs="Times New Roman"/>
          <w:bCs/>
          <w:sz w:val="24"/>
          <w:szCs w:val="24"/>
          <w:lang w:val="en-US"/>
        </w:rPr>
        <w:t xml:space="preserve">is </w:t>
      </w:r>
      <w:r w:rsidRPr="00965C4C">
        <w:rPr>
          <w:rFonts w:ascii="Times New Roman" w:hAnsi="Times New Roman" w:cs="Times New Roman"/>
          <w:bCs/>
          <w:sz w:val="24"/>
          <w:szCs w:val="24"/>
          <w:lang w:val="en-US"/>
        </w:rPr>
        <w:t>cooperation brings great advantages for the development of both entities.</w:t>
      </w:r>
    </w:p>
    <w:p w:rsidR="00677759" w:rsidRPr="00D51580" w:rsidRDefault="00677759" w:rsidP="00673978">
      <w:pPr>
        <w:autoSpaceDE w:val="0"/>
        <w:autoSpaceDN w:val="0"/>
        <w:adjustRightInd w:val="0"/>
        <w:spacing w:after="0" w:line="240" w:lineRule="auto"/>
        <w:jc w:val="both"/>
        <w:rPr>
          <w:rFonts w:ascii="Times New Roman" w:hAnsi="Times New Roman" w:cs="Times New Roman"/>
          <w:bCs/>
          <w:sz w:val="24"/>
          <w:szCs w:val="24"/>
          <w:lang w:val="en-US"/>
        </w:rPr>
      </w:pPr>
    </w:p>
    <w:p w:rsidR="00B01CB6" w:rsidRPr="00D51580" w:rsidRDefault="00677759" w:rsidP="00673978">
      <w:pPr>
        <w:autoSpaceDE w:val="0"/>
        <w:autoSpaceDN w:val="0"/>
        <w:adjustRightInd w:val="0"/>
        <w:spacing w:after="0" w:line="240" w:lineRule="auto"/>
        <w:jc w:val="both"/>
        <w:rPr>
          <w:rFonts w:ascii="Times New Roman" w:hAnsi="Times New Roman" w:cs="Times New Roman"/>
          <w:bCs/>
          <w:sz w:val="24"/>
          <w:szCs w:val="24"/>
          <w:lang w:val="en-US"/>
        </w:rPr>
      </w:pPr>
      <w:r w:rsidRPr="00D51580">
        <w:rPr>
          <w:rFonts w:ascii="Times New Roman" w:hAnsi="Times New Roman" w:cs="Times New Roman"/>
          <w:b/>
          <w:bCs/>
          <w:sz w:val="24"/>
          <w:szCs w:val="24"/>
          <w:lang w:val="en-US"/>
        </w:rPr>
        <w:t>UTP</w:t>
      </w:r>
      <w:r w:rsidRPr="00D51580">
        <w:rPr>
          <w:rFonts w:ascii="Times New Roman" w:hAnsi="Times New Roman" w:cs="Times New Roman"/>
          <w:bCs/>
          <w:sz w:val="24"/>
          <w:szCs w:val="24"/>
          <w:lang w:val="en-US"/>
        </w:rPr>
        <w:t xml:space="preserve">´s </w:t>
      </w:r>
      <w:r w:rsidR="00776A01" w:rsidRPr="00D51580">
        <w:rPr>
          <w:rFonts w:ascii="Times New Roman" w:hAnsi="Times New Roman" w:cs="Times New Roman"/>
          <w:bCs/>
          <w:sz w:val="24"/>
          <w:szCs w:val="24"/>
          <w:lang w:val="en-US"/>
        </w:rPr>
        <w:t>mission is to provide qualified, entrepreneurial and innovative human capital society with comprehensive training, critical and socially responsible thinking in engineering, science and technology; generate appropriate knowledge to contribute to sustainable development and respond to the requirements of the environment.</w:t>
      </w:r>
    </w:p>
    <w:p w:rsidR="00A6400B" w:rsidRPr="00D51580" w:rsidRDefault="00A6400B" w:rsidP="00673978">
      <w:pPr>
        <w:autoSpaceDE w:val="0"/>
        <w:autoSpaceDN w:val="0"/>
        <w:adjustRightInd w:val="0"/>
        <w:spacing w:after="0" w:line="240" w:lineRule="auto"/>
        <w:jc w:val="both"/>
        <w:rPr>
          <w:rFonts w:ascii="Times New Roman" w:hAnsi="Times New Roman" w:cs="Times New Roman"/>
          <w:b/>
          <w:bCs/>
          <w:sz w:val="24"/>
          <w:szCs w:val="24"/>
          <w:lang w:val="en-US"/>
        </w:rPr>
      </w:pPr>
    </w:p>
    <w:p w:rsidR="00E01D74" w:rsidRPr="00D51580" w:rsidRDefault="007F5764" w:rsidP="007F5764">
      <w:pPr>
        <w:tabs>
          <w:tab w:val="left" w:pos="0"/>
        </w:tabs>
        <w:autoSpaceDE w:val="0"/>
        <w:autoSpaceDN w:val="0"/>
        <w:adjustRightInd w:val="0"/>
        <w:spacing w:after="0" w:line="240" w:lineRule="auto"/>
        <w:rPr>
          <w:rFonts w:ascii="Times New Roman" w:eastAsia="Times New Roman" w:hAnsi="Times New Roman" w:cs="Times New Roman"/>
          <w:sz w:val="24"/>
          <w:szCs w:val="24"/>
          <w:lang w:val="en-CA"/>
        </w:rPr>
      </w:pPr>
      <w:r>
        <w:rPr>
          <w:rFonts w:ascii="Times New Roman" w:hAnsi="Times New Roman" w:cs="Times New Roman"/>
          <w:b/>
          <w:bCs/>
          <w:sz w:val="24"/>
          <w:szCs w:val="24"/>
          <w:lang w:val="en-US"/>
        </w:rPr>
        <w:t>__________</w:t>
      </w:r>
      <w:r w:rsidR="006C157B" w:rsidRPr="00D51580">
        <w:rPr>
          <w:rFonts w:ascii="Times New Roman" w:hAnsi="Times New Roman" w:cs="Times New Roman"/>
          <w:bCs/>
          <w:sz w:val="24"/>
          <w:szCs w:val="24"/>
          <w:lang w:val="en-US"/>
        </w:rPr>
        <w:t xml:space="preserve">mission </w:t>
      </w:r>
      <w:r w:rsidR="00091AD2" w:rsidRPr="00D51580">
        <w:rPr>
          <w:rFonts w:ascii="Times New Roman" w:hAnsi="Times New Roman" w:cs="Times New Roman"/>
          <w:bCs/>
          <w:sz w:val="24"/>
          <w:szCs w:val="24"/>
          <w:lang w:val="en-US"/>
        </w:rPr>
        <w:t>is</w:t>
      </w:r>
      <w:r>
        <w:rPr>
          <w:rFonts w:ascii="Times New Roman" w:hAnsi="Times New Roman" w:cs="Times New Roman"/>
          <w:bCs/>
          <w:sz w:val="24"/>
          <w:szCs w:val="24"/>
          <w:lang w:val="en-US"/>
        </w:rPr>
        <w:t xml:space="preserve"> </w:t>
      </w:r>
      <w:r w:rsidR="00E01D74" w:rsidRPr="00D51580">
        <w:rPr>
          <w:rFonts w:ascii="Times New Roman" w:eastAsia="Times New Roman" w:hAnsi="Times New Roman" w:cs="Times New Roman"/>
          <w:sz w:val="24"/>
          <w:szCs w:val="24"/>
          <w:shd w:val="clear" w:color="auto" w:fill="FFFFFF"/>
          <w:lang w:val="en-CA"/>
        </w:rPr>
        <w:t>to</w:t>
      </w:r>
      <w:r>
        <w:rPr>
          <w:rFonts w:ascii="Times New Roman" w:eastAsia="Times New Roman" w:hAnsi="Times New Roman" w:cs="Times New Roman"/>
          <w:sz w:val="24"/>
          <w:szCs w:val="24"/>
          <w:shd w:val="clear" w:color="auto" w:fill="FFFFFF"/>
          <w:lang w:val="en-CA"/>
        </w:rPr>
        <w:t xml:space="preserve"> _________________________________________________________ _________________________________________________________________________________________________________________________________________________________</w:t>
      </w:r>
      <w:r w:rsidR="00E01D74" w:rsidRPr="00D51580">
        <w:rPr>
          <w:rFonts w:ascii="Times New Roman" w:eastAsia="Times New Roman" w:hAnsi="Times New Roman" w:cs="Times New Roman"/>
          <w:sz w:val="24"/>
          <w:szCs w:val="24"/>
          <w:shd w:val="clear" w:color="auto" w:fill="FFFFFF"/>
          <w:lang w:val="en-CA"/>
        </w:rPr>
        <w:t>.</w:t>
      </w:r>
    </w:p>
    <w:p w:rsidR="00677759" w:rsidRPr="00D51580" w:rsidRDefault="00677759" w:rsidP="00673978">
      <w:pPr>
        <w:autoSpaceDE w:val="0"/>
        <w:autoSpaceDN w:val="0"/>
        <w:adjustRightInd w:val="0"/>
        <w:spacing w:after="0" w:line="240" w:lineRule="auto"/>
        <w:jc w:val="both"/>
        <w:rPr>
          <w:rFonts w:ascii="Times New Roman" w:hAnsi="Times New Roman" w:cs="Times New Roman"/>
          <w:bCs/>
          <w:sz w:val="24"/>
          <w:szCs w:val="24"/>
          <w:lang w:val="en-US"/>
        </w:rPr>
      </w:pPr>
    </w:p>
    <w:p w:rsidR="007F5764" w:rsidRDefault="007F5764" w:rsidP="00673978">
      <w:pPr>
        <w:autoSpaceDE w:val="0"/>
        <w:autoSpaceDN w:val="0"/>
        <w:adjustRightInd w:val="0"/>
        <w:spacing w:after="0" w:line="240" w:lineRule="auto"/>
        <w:jc w:val="both"/>
        <w:rPr>
          <w:rFonts w:ascii="Times New Roman" w:hAnsi="Times New Roman" w:cs="Times New Roman"/>
          <w:bCs/>
          <w:sz w:val="24"/>
          <w:szCs w:val="24"/>
          <w:lang w:val="en-US"/>
        </w:rPr>
      </w:pPr>
    </w:p>
    <w:p w:rsidR="008826AE" w:rsidRPr="00CF5509" w:rsidRDefault="00DE30DB" w:rsidP="00CF5509">
      <w:pPr>
        <w:autoSpaceDE w:val="0"/>
        <w:autoSpaceDN w:val="0"/>
        <w:adjustRightInd w:val="0"/>
        <w:spacing w:after="0" w:line="240" w:lineRule="auto"/>
        <w:jc w:val="both"/>
        <w:rPr>
          <w:rFonts w:ascii="Times New Roman" w:hAnsi="Times New Roman" w:cs="Times New Roman"/>
          <w:bCs/>
          <w:sz w:val="24"/>
          <w:szCs w:val="24"/>
          <w:lang w:val="en-US"/>
        </w:rPr>
      </w:pPr>
      <w:r w:rsidRPr="00D51580">
        <w:rPr>
          <w:rFonts w:ascii="Times New Roman" w:hAnsi="Times New Roman" w:cs="Times New Roman"/>
          <w:bCs/>
          <w:sz w:val="24"/>
          <w:szCs w:val="24"/>
          <w:lang w:val="en-US"/>
        </w:rPr>
        <w:t>As a consequence of the above</w:t>
      </w:r>
      <w:r w:rsidR="00677759" w:rsidRPr="00D51580">
        <w:rPr>
          <w:rFonts w:ascii="Times New Roman" w:hAnsi="Times New Roman" w:cs="Times New Roman"/>
          <w:bCs/>
          <w:sz w:val="24"/>
          <w:szCs w:val="24"/>
          <w:lang w:val="en-US"/>
        </w:rPr>
        <w:t xml:space="preserve">, both sides want to establish an instrument to regulate institutional relationships needed to enhance those </w:t>
      </w:r>
      <w:r w:rsidR="000A4B7C" w:rsidRPr="00D51580">
        <w:rPr>
          <w:rFonts w:ascii="Times New Roman" w:hAnsi="Times New Roman" w:cs="Times New Roman"/>
          <w:bCs/>
          <w:sz w:val="24"/>
          <w:szCs w:val="24"/>
          <w:lang w:val="en-US"/>
        </w:rPr>
        <w:t xml:space="preserve">activities </w:t>
      </w:r>
      <w:r w:rsidR="00677759" w:rsidRPr="00D51580">
        <w:rPr>
          <w:rFonts w:ascii="Times New Roman" w:hAnsi="Times New Roman" w:cs="Times New Roman"/>
          <w:bCs/>
          <w:sz w:val="24"/>
          <w:szCs w:val="24"/>
          <w:lang w:val="en-US"/>
        </w:rPr>
        <w:t>where there are common interests, so</w:t>
      </w:r>
    </w:p>
    <w:p w:rsidR="00A6400B" w:rsidRDefault="0060210F" w:rsidP="00673978">
      <w:pPr>
        <w:tabs>
          <w:tab w:val="left" w:pos="0"/>
        </w:tabs>
        <w:spacing w:after="0" w:line="240" w:lineRule="auto"/>
        <w:jc w:val="center"/>
        <w:rPr>
          <w:rFonts w:ascii="Times New Roman" w:hAnsi="Times New Roman" w:cs="Times New Roman"/>
          <w:b/>
          <w:sz w:val="24"/>
          <w:szCs w:val="24"/>
          <w:lang w:val="en-US"/>
        </w:rPr>
      </w:pPr>
      <w:r w:rsidRPr="00965C4C">
        <w:rPr>
          <w:rFonts w:ascii="Times New Roman" w:hAnsi="Times New Roman" w:cs="Times New Roman"/>
          <w:b/>
          <w:sz w:val="24"/>
          <w:szCs w:val="24"/>
          <w:lang w:val="en-US"/>
        </w:rPr>
        <w:lastRenderedPageBreak/>
        <w:t>AGREE:</w:t>
      </w:r>
    </w:p>
    <w:p w:rsidR="008826AE" w:rsidRDefault="008826AE" w:rsidP="00673978">
      <w:pPr>
        <w:tabs>
          <w:tab w:val="left" w:pos="0"/>
        </w:tabs>
        <w:spacing w:after="0" w:line="240" w:lineRule="auto"/>
        <w:rPr>
          <w:rFonts w:ascii="Times New Roman" w:hAnsi="Times New Roman" w:cs="Times New Roman"/>
          <w:b/>
          <w:sz w:val="24"/>
          <w:szCs w:val="24"/>
          <w:lang w:val="en-US"/>
        </w:rPr>
      </w:pPr>
    </w:p>
    <w:p w:rsidR="00730873" w:rsidRDefault="0060210F" w:rsidP="00C22C72">
      <w:pPr>
        <w:tabs>
          <w:tab w:val="left" w:pos="0"/>
        </w:tabs>
        <w:spacing w:after="0" w:line="240" w:lineRule="auto"/>
        <w:jc w:val="both"/>
        <w:rPr>
          <w:rFonts w:ascii="Times New Roman" w:hAnsi="Times New Roman" w:cs="Times New Roman"/>
          <w:b/>
          <w:sz w:val="24"/>
          <w:szCs w:val="24"/>
          <w:lang w:val="en-US"/>
        </w:rPr>
      </w:pPr>
      <w:r w:rsidRPr="00965C4C">
        <w:rPr>
          <w:rFonts w:ascii="Times New Roman" w:hAnsi="Times New Roman" w:cs="Times New Roman"/>
          <w:b/>
          <w:sz w:val="24"/>
          <w:szCs w:val="24"/>
          <w:lang w:val="en-US"/>
        </w:rPr>
        <w:t>FIRST:</w:t>
      </w:r>
      <w:r w:rsidR="00730873">
        <w:rPr>
          <w:rFonts w:ascii="Times New Roman" w:hAnsi="Times New Roman" w:cs="Times New Roman"/>
          <w:b/>
          <w:sz w:val="24"/>
          <w:szCs w:val="24"/>
          <w:lang w:val="en-US"/>
        </w:rPr>
        <w:t xml:space="preserve"> PURPOSE </w:t>
      </w:r>
      <w:r w:rsidRPr="00965C4C">
        <w:rPr>
          <w:rFonts w:ascii="Times New Roman" w:hAnsi="Times New Roman" w:cs="Times New Roman"/>
          <w:b/>
          <w:sz w:val="24"/>
          <w:szCs w:val="24"/>
          <w:lang w:val="en-US"/>
        </w:rPr>
        <w:t xml:space="preserve"> </w:t>
      </w:r>
    </w:p>
    <w:p w:rsidR="00C22C72" w:rsidRDefault="00225CDD" w:rsidP="00C22C72">
      <w:pPr>
        <w:tabs>
          <w:tab w:val="left" w:pos="0"/>
        </w:tabs>
        <w:spacing w:after="0" w:line="240" w:lineRule="auto"/>
        <w:jc w:val="both"/>
        <w:rPr>
          <w:rFonts w:ascii="Times New Roman" w:hAnsi="Times New Roman" w:cs="Times New Roman"/>
          <w:b/>
          <w:sz w:val="24"/>
          <w:szCs w:val="24"/>
          <w:lang w:val="en-US"/>
        </w:rPr>
      </w:pPr>
      <w:r w:rsidRPr="00965C4C">
        <w:rPr>
          <w:rFonts w:ascii="Times New Roman" w:hAnsi="Times New Roman" w:cs="Times New Roman"/>
          <w:sz w:val="24"/>
          <w:szCs w:val="24"/>
          <w:lang w:val="en-US"/>
        </w:rPr>
        <w:t xml:space="preserve">The present Agreement of Cooperation is celebrated to promote academic, scientific and cultural cooperation between </w:t>
      </w:r>
      <w:r w:rsidRPr="00965C4C">
        <w:rPr>
          <w:rFonts w:ascii="Times New Roman" w:hAnsi="Times New Roman" w:cs="Times New Roman"/>
          <w:b/>
          <w:sz w:val="24"/>
          <w:szCs w:val="24"/>
          <w:lang w:val="en-US"/>
        </w:rPr>
        <w:t>UTP</w:t>
      </w:r>
      <w:r w:rsidRPr="00965C4C">
        <w:rPr>
          <w:rFonts w:ascii="Times New Roman" w:hAnsi="Times New Roman" w:cs="Times New Roman"/>
          <w:sz w:val="24"/>
          <w:szCs w:val="24"/>
          <w:lang w:val="en-US"/>
        </w:rPr>
        <w:t xml:space="preserve"> and </w:t>
      </w:r>
      <w:r w:rsidR="007F5764">
        <w:rPr>
          <w:rFonts w:ascii="Times New Roman" w:hAnsi="Times New Roman" w:cs="Times New Roman"/>
          <w:b/>
          <w:sz w:val="24"/>
          <w:szCs w:val="24"/>
          <w:lang w:val="en-US"/>
        </w:rPr>
        <w:t>_______</w:t>
      </w:r>
      <w:r w:rsidR="00C22C72">
        <w:rPr>
          <w:rFonts w:ascii="Times New Roman" w:hAnsi="Times New Roman" w:cs="Times New Roman"/>
          <w:b/>
          <w:sz w:val="24"/>
          <w:szCs w:val="24"/>
          <w:lang w:val="en-US"/>
        </w:rPr>
        <w:t>.</w:t>
      </w:r>
    </w:p>
    <w:p w:rsidR="00C22C72" w:rsidRPr="00C22C72" w:rsidRDefault="00C22C72" w:rsidP="00C22C72">
      <w:pPr>
        <w:tabs>
          <w:tab w:val="left" w:pos="0"/>
        </w:tabs>
        <w:spacing w:after="0" w:line="240" w:lineRule="auto"/>
        <w:jc w:val="both"/>
        <w:rPr>
          <w:rFonts w:ascii="Times New Roman" w:hAnsi="Times New Roman" w:cs="Times New Roman"/>
          <w:sz w:val="24"/>
          <w:szCs w:val="24"/>
          <w:lang w:val="en-US"/>
        </w:rPr>
      </w:pPr>
    </w:p>
    <w:p w:rsidR="00730873" w:rsidRDefault="0060210F" w:rsidP="00673978">
      <w:pPr>
        <w:spacing w:after="0" w:line="240" w:lineRule="auto"/>
        <w:jc w:val="both"/>
        <w:rPr>
          <w:rFonts w:ascii="Times New Roman" w:hAnsi="Times New Roman" w:cs="Times New Roman"/>
          <w:b/>
          <w:sz w:val="24"/>
          <w:szCs w:val="24"/>
          <w:lang w:val="en-US"/>
        </w:rPr>
      </w:pPr>
      <w:r w:rsidRPr="00965C4C">
        <w:rPr>
          <w:rFonts w:ascii="Times New Roman" w:hAnsi="Times New Roman" w:cs="Times New Roman"/>
          <w:b/>
          <w:sz w:val="24"/>
          <w:szCs w:val="24"/>
          <w:lang w:val="en-US"/>
        </w:rPr>
        <w:t xml:space="preserve">SECOND: </w:t>
      </w:r>
      <w:r w:rsidR="00730873">
        <w:rPr>
          <w:rFonts w:ascii="Times New Roman" w:hAnsi="Times New Roman" w:cs="Times New Roman"/>
          <w:b/>
          <w:sz w:val="24"/>
          <w:szCs w:val="24"/>
          <w:lang w:val="en-US"/>
        </w:rPr>
        <w:t xml:space="preserve">COOPERATION MODALITIES </w:t>
      </w:r>
    </w:p>
    <w:p w:rsidR="00673978" w:rsidRDefault="00C22C72" w:rsidP="00673978">
      <w:pPr>
        <w:spacing w:after="0" w:line="240" w:lineRule="auto"/>
        <w:jc w:val="both"/>
        <w:rPr>
          <w:rFonts w:ascii="Times New Roman" w:hAnsi="Times New Roman" w:cs="Times New Roman"/>
          <w:color w:val="000000" w:themeColor="text1"/>
          <w:sz w:val="20"/>
          <w:lang w:val="en-US"/>
        </w:rPr>
      </w:pPr>
      <w:r w:rsidRPr="00C22C72">
        <w:rPr>
          <w:rFonts w:ascii="Times New Roman" w:hAnsi="Times New Roman" w:cs="Times New Roman"/>
          <w:sz w:val="24"/>
          <w:szCs w:val="24"/>
          <w:lang w:val="en-US"/>
        </w:rPr>
        <w:t>Develop cooperation under the following modalities:</w:t>
      </w:r>
    </w:p>
    <w:p w:rsidR="00484C3A"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Exchange of experiences, documents, information and knowledge of the achievements and results of the investigations carried out by each of the PARTIES according to the regulations of each entity.</w:t>
      </w:r>
    </w:p>
    <w:p w:rsidR="00484C3A"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 xml:space="preserve">Development of joint investigations, consultancies and </w:t>
      </w:r>
      <w:r w:rsidR="00DE4312">
        <w:rPr>
          <w:rFonts w:ascii="Thorndale" w:hAnsi="Thorndale"/>
          <w:sz w:val="24"/>
          <w:szCs w:val="24"/>
          <w:lang w:val="en-US"/>
        </w:rPr>
        <w:t>advisory</w:t>
      </w:r>
      <w:r w:rsidRPr="00484C3A">
        <w:rPr>
          <w:rFonts w:ascii="Thorndale" w:hAnsi="Thorndale"/>
          <w:sz w:val="24"/>
          <w:szCs w:val="24"/>
          <w:lang w:val="en-US"/>
        </w:rPr>
        <w:t>.</w:t>
      </w:r>
    </w:p>
    <w:p w:rsidR="00484C3A"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Sending teachers, researchers, administrators or students, as appropriate to the nature and scope of each mutually agreed program and project.</w:t>
      </w:r>
    </w:p>
    <w:p w:rsidR="00484C3A"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Development of joint programs and projects.</w:t>
      </w:r>
    </w:p>
    <w:p w:rsidR="00484C3A"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 xml:space="preserve">Carrying out professional practices and graduation </w:t>
      </w:r>
      <w:r w:rsidR="00DE4312" w:rsidRPr="00DE4312">
        <w:rPr>
          <w:rFonts w:ascii="Thorndale" w:hAnsi="Thorndale"/>
          <w:sz w:val="24"/>
          <w:szCs w:val="24"/>
          <w:lang w:val="en-US"/>
        </w:rPr>
        <w:t>assignments</w:t>
      </w:r>
      <w:r w:rsidRPr="00484C3A">
        <w:rPr>
          <w:rFonts w:ascii="Thorndale" w:hAnsi="Thorndale"/>
          <w:sz w:val="24"/>
          <w:szCs w:val="24"/>
          <w:lang w:val="en-US"/>
        </w:rPr>
        <w:t>, according to the established regulations.</w:t>
      </w:r>
    </w:p>
    <w:p w:rsidR="00484C3A"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Training of personnel.</w:t>
      </w:r>
    </w:p>
    <w:p w:rsidR="00484C3A"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Use of equipment, specialized laboratories and materials for scientific-technical research, as well as the provision of technical services and studies according to the regulations and possibilities of each entity.</w:t>
      </w:r>
    </w:p>
    <w:p w:rsidR="00C22C72" w:rsidRDefault="00484C3A" w:rsidP="00484C3A">
      <w:pPr>
        <w:pStyle w:val="Prrafodelista"/>
        <w:numPr>
          <w:ilvl w:val="0"/>
          <w:numId w:val="11"/>
        </w:numPr>
        <w:spacing w:after="0" w:line="240" w:lineRule="auto"/>
        <w:jc w:val="both"/>
        <w:rPr>
          <w:rFonts w:ascii="Thorndale" w:hAnsi="Thorndale"/>
          <w:sz w:val="24"/>
          <w:szCs w:val="24"/>
          <w:lang w:val="en-US"/>
        </w:rPr>
      </w:pPr>
      <w:r w:rsidRPr="00484C3A">
        <w:rPr>
          <w:rFonts w:ascii="Thorndale" w:hAnsi="Thorndale"/>
          <w:sz w:val="24"/>
          <w:szCs w:val="24"/>
          <w:lang w:val="en-US"/>
        </w:rPr>
        <w:t xml:space="preserve">Others of mutual </w:t>
      </w:r>
      <w:r w:rsidR="00DE4312">
        <w:rPr>
          <w:rFonts w:ascii="Thorndale" w:hAnsi="Thorndale"/>
          <w:sz w:val="24"/>
          <w:szCs w:val="24"/>
          <w:lang w:val="en-US"/>
        </w:rPr>
        <w:t xml:space="preserve">agreed </w:t>
      </w:r>
      <w:r w:rsidRPr="00484C3A">
        <w:rPr>
          <w:rFonts w:ascii="Thorndale" w:hAnsi="Thorndale"/>
          <w:sz w:val="24"/>
          <w:szCs w:val="24"/>
          <w:lang w:val="en-US"/>
        </w:rPr>
        <w:t>interest.</w:t>
      </w:r>
    </w:p>
    <w:p w:rsidR="00DE4312" w:rsidRDefault="00DE4312" w:rsidP="00DE4312">
      <w:pPr>
        <w:spacing w:after="0" w:line="240" w:lineRule="auto"/>
        <w:jc w:val="both"/>
        <w:rPr>
          <w:rFonts w:ascii="Thorndale" w:hAnsi="Thorndale"/>
          <w:sz w:val="24"/>
          <w:szCs w:val="24"/>
          <w:lang w:val="en-US"/>
        </w:rPr>
      </w:pPr>
    </w:p>
    <w:p w:rsidR="00484C3A" w:rsidRPr="00484C3A" w:rsidRDefault="00484C3A" w:rsidP="00484C3A">
      <w:pPr>
        <w:pStyle w:val="Prrafodelista"/>
        <w:spacing w:after="0" w:line="240" w:lineRule="auto"/>
        <w:jc w:val="both"/>
        <w:rPr>
          <w:rFonts w:ascii="Thorndale" w:hAnsi="Thorndale"/>
          <w:sz w:val="24"/>
          <w:szCs w:val="24"/>
          <w:lang w:val="en-US"/>
        </w:rPr>
      </w:pPr>
    </w:p>
    <w:p w:rsidR="00DE4312" w:rsidRDefault="00021708" w:rsidP="00484C3A">
      <w:pPr>
        <w:spacing w:after="0" w:line="240" w:lineRule="auto"/>
        <w:jc w:val="both"/>
        <w:rPr>
          <w:rFonts w:ascii="Times New Roman" w:hAnsi="Times New Roman" w:cs="Times New Roman"/>
          <w:b/>
          <w:sz w:val="24"/>
          <w:szCs w:val="24"/>
          <w:lang w:val="en-US"/>
        </w:rPr>
      </w:pPr>
      <w:r w:rsidRPr="00021708">
        <w:rPr>
          <w:rFonts w:ascii="Times New Roman" w:hAnsi="Times New Roman" w:cs="Times New Roman"/>
          <w:b/>
          <w:sz w:val="24"/>
          <w:szCs w:val="24"/>
          <w:lang w:val="en-US"/>
        </w:rPr>
        <w:t xml:space="preserve">THIRD: </w:t>
      </w:r>
      <w:r w:rsidR="00DE4312" w:rsidRPr="00DE4312">
        <w:rPr>
          <w:rFonts w:ascii="Times New Roman" w:hAnsi="Times New Roman" w:cs="Times New Roman"/>
          <w:b/>
          <w:sz w:val="24"/>
          <w:szCs w:val="24"/>
          <w:lang w:val="en-US"/>
        </w:rPr>
        <w:t>ECONOMIC COMMITMENTS</w:t>
      </w:r>
    </w:p>
    <w:p w:rsidR="00CF5509" w:rsidRPr="00484C3A" w:rsidRDefault="00CF5509" w:rsidP="00484C3A">
      <w:pPr>
        <w:spacing w:after="0" w:line="240" w:lineRule="auto"/>
        <w:jc w:val="both"/>
        <w:rPr>
          <w:rFonts w:ascii="Times New Roman" w:hAnsi="Times New Roman" w:cs="Times New Roman"/>
          <w:b/>
          <w:sz w:val="24"/>
          <w:szCs w:val="24"/>
          <w:lang w:val="en-US"/>
        </w:rPr>
      </w:pPr>
      <w:r w:rsidRPr="00CF5509">
        <w:rPr>
          <w:rFonts w:ascii="Times New Roman" w:hAnsi="Times New Roman" w:cs="Times New Roman"/>
          <w:b/>
          <w:sz w:val="24"/>
          <w:szCs w:val="24"/>
          <w:lang w:val="en-US"/>
        </w:rPr>
        <w:t xml:space="preserve">THE PARTIES </w:t>
      </w:r>
      <w:r w:rsidRPr="00CF5509">
        <w:rPr>
          <w:rFonts w:ascii="Times New Roman" w:hAnsi="Times New Roman" w:cs="Times New Roman"/>
          <w:sz w:val="24"/>
          <w:szCs w:val="24"/>
          <w:lang w:val="en-US"/>
        </w:rPr>
        <w:t>agree that this Agreement does not represent reciprocal economic commitments between them, much less the generation of new budgetary expenditures, since they agree to collaborate with the technical resources and installed capacities that they already have, without having to incur new expenditures.</w:t>
      </w:r>
    </w:p>
    <w:p w:rsidR="004A33BE" w:rsidRPr="004A33BE" w:rsidRDefault="004A33BE" w:rsidP="004A33BE">
      <w:pPr>
        <w:spacing w:after="0" w:line="240" w:lineRule="auto"/>
        <w:jc w:val="both"/>
        <w:rPr>
          <w:rFonts w:ascii="Times New Roman" w:hAnsi="Times New Roman" w:cs="Times New Roman"/>
          <w:sz w:val="24"/>
          <w:szCs w:val="24"/>
          <w:lang w:val="en-US"/>
        </w:rPr>
      </w:pPr>
    </w:p>
    <w:p w:rsidR="004A33BE" w:rsidRPr="00021708" w:rsidRDefault="004A33BE" w:rsidP="004A33BE">
      <w:pPr>
        <w:spacing w:after="0" w:line="240" w:lineRule="auto"/>
        <w:jc w:val="both"/>
        <w:rPr>
          <w:rFonts w:ascii="Times New Roman" w:hAnsi="Times New Roman" w:cs="Times New Roman"/>
          <w:sz w:val="24"/>
          <w:szCs w:val="24"/>
          <w:lang w:val="en-US"/>
        </w:rPr>
      </w:pPr>
      <w:r w:rsidRPr="004A33BE">
        <w:rPr>
          <w:rFonts w:ascii="Times New Roman" w:hAnsi="Times New Roman" w:cs="Times New Roman"/>
          <w:sz w:val="24"/>
          <w:szCs w:val="24"/>
          <w:lang w:val="en-US"/>
        </w:rPr>
        <w:t xml:space="preserve">They agree that, if financial resources are required for the fulfillment of the commitments acquired through this Agreement, they will </w:t>
      </w:r>
      <w:r>
        <w:rPr>
          <w:rFonts w:ascii="Times New Roman" w:hAnsi="Times New Roman" w:cs="Times New Roman"/>
          <w:sz w:val="24"/>
          <w:szCs w:val="24"/>
          <w:lang w:val="en-US"/>
        </w:rPr>
        <w:t xml:space="preserve">be established through </w:t>
      </w:r>
      <w:r w:rsidR="001654F6">
        <w:rPr>
          <w:rFonts w:ascii="Times New Roman" w:hAnsi="Times New Roman" w:cs="Times New Roman"/>
          <w:sz w:val="24"/>
          <w:szCs w:val="24"/>
          <w:lang w:val="en-US"/>
        </w:rPr>
        <w:t>Memorandum of Understanding</w:t>
      </w:r>
      <w:r w:rsidRPr="004A33BE">
        <w:rPr>
          <w:rFonts w:ascii="Times New Roman" w:hAnsi="Times New Roman" w:cs="Times New Roman"/>
          <w:sz w:val="24"/>
          <w:szCs w:val="24"/>
          <w:lang w:val="en-US"/>
        </w:rPr>
        <w:t xml:space="preserve">, </w:t>
      </w:r>
      <w:r w:rsidR="00C22C72" w:rsidRPr="00CF5509">
        <w:rPr>
          <w:rFonts w:ascii="Times New Roman" w:hAnsi="Times New Roman" w:cs="Times New Roman"/>
          <w:sz w:val="24"/>
          <w:szCs w:val="24"/>
          <w:lang w:val="en-US"/>
        </w:rPr>
        <w:t>which will indicate the funds available to each Party.</w:t>
      </w:r>
    </w:p>
    <w:p w:rsidR="00021708" w:rsidRPr="00021708" w:rsidRDefault="00021708" w:rsidP="00021708">
      <w:pPr>
        <w:spacing w:after="0" w:line="240" w:lineRule="auto"/>
        <w:jc w:val="both"/>
        <w:rPr>
          <w:rFonts w:ascii="Times New Roman" w:hAnsi="Times New Roman" w:cs="Times New Roman"/>
          <w:b/>
          <w:sz w:val="24"/>
          <w:szCs w:val="24"/>
          <w:lang w:val="en-US"/>
        </w:rPr>
      </w:pPr>
    </w:p>
    <w:p w:rsidR="001654F6" w:rsidRDefault="00021708" w:rsidP="004A33BE">
      <w:pPr>
        <w:spacing w:after="0" w:line="240" w:lineRule="auto"/>
        <w:jc w:val="both"/>
        <w:rPr>
          <w:rFonts w:ascii="Times New Roman" w:hAnsi="Times New Roman" w:cs="Times New Roman"/>
          <w:b/>
          <w:sz w:val="24"/>
          <w:szCs w:val="24"/>
          <w:lang w:val="en-US"/>
        </w:rPr>
      </w:pPr>
      <w:r w:rsidRPr="00021708">
        <w:rPr>
          <w:rFonts w:ascii="Times New Roman" w:hAnsi="Times New Roman" w:cs="Times New Roman"/>
          <w:b/>
          <w:sz w:val="24"/>
          <w:szCs w:val="24"/>
          <w:lang w:val="en-US"/>
        </w:rPr>
        <w:t xml:space="preserve">FOURTH: </w:t>
      </w:r>
      <w:r w:rsidR="001654F6">
        <w:rPr>
          <w:rFonts w:ascii="Times New Roman" w:hAnsi="Times New Roman" w:cs="Times New Roman"/>
          <w:b/>
          <w:sz w:val="24"/>
          <w:szCs w:val="24"/>
          <w:lang w:val="en-US"/>
        </w:rPr>
        <w:t xml:space="preserve">MEMORANDUM OF UNDERSTANDING </w:t>
      </w:r>
    </w:p>
    <w:p w:rsidR="004A33BE" w:rsidRPr="00021708" w:rsidRDefault="004A33BE" w:rsidP="004A33BE">
      <w:pPr>
        <w:spacing w:after="0" w:line="240" w:lineRule="auto"/>
        <w:jc w:val="both"/>
        <w:rPr>
          <w:rFonts w:ascii="Times New Roman" w:hAnsi="Times New Roman" w:cs="Times New Roman"/>
          <w:sz w:val="24"/>
          <w:szCs w:val="24"/>
          <w:lang w:val="en-US"/>
        </w:rPr>
      </w:pPr>
      <w:r w:rsidRPr="004A33BE">
        <w:rPr>
          <w:rFonts w:ascii="Times New Roman" w:hAnsi="Times New Roman" w:cs="Times New Roman"/>
          <w:sz w:val="24"/>
          <w:szCs w:val="24"/>
          <w:lang w:val="en-US"/>
        </w:rPr>
        <w:t>The terms, scope, rights, responsibilities and procedures that will govern the execution of programs and projects w</w:t>
      </w:r>
      <w:r>
        <w:rPr>
          <w:rFonts w:ascii="Times New Roman" w:hAnsi="Times New Roman" w:cs="Times New Roman"/>
          <w:sz w:val="24"/>
          <w:szCs w:val="24"/>
          <w:lang w:val="en-US"/>
        </w:rPr>
        <w:t>i</w:t>
      </w:r>
      <w:r w:rsidR="001654F6">
        <w:rPr>
          <w:rFonts w:ascii="Times New Roman" w:hAnsi="Times New Roman" w:cs="Times New Roman"/>
          <w:sz w:val="24"/>
          <w:szCs w:val="24"/>
          <w:lang w:val="en-US"/>
        </w:rPr>
        <w:t>ll be defined through Memorandum</w:t>
      </w:r>
      <w:r w:rsidRPr="004A33BE">
        <w:rPr>
          <w:rFonts w:ascii="Times New Roman" w:hAnsi="Times New Roman" w:cs="Times New Roman"/>
          <w:sz w:val="24"/>
          <w:szCs w:val="24"/>
          <w:lang w:val="en-US"/>
        </w:rPr>
        <w:t xml:space="preserve"> of Understanding to be signed by </w:t>
      </w:r>
      <w:r w:rsidRPr="00B67000">
        <w:rPr>
          <w:rFonts w:ascii="Times New Roman" w:hAnsi="Times New Roman" w:cs="Times New Roman"/>
          <w:b/>
          <w:sz w:val="24"/>
          <w:szCs w:val="24"/>
          <w:lang w:val="en-US"/>
        </w:rPr>
        <w:t>THE PARTIES</w:t>
      </w:r>
      <w:r w:rsidRPr="004A33BE">
        <w:rPr>
          <w:rFonts w:ascii="Times New Roman" w:hAnsi="Times New Roman" w:cs="Times New Roman"/>
          <w:sz w:val="24"/>
          <w:szCs w:val="24"/>
          <w:lang w:val="en-US"/>
        </w:rPr>
        <w:t>.</w:t>
      </w:r>
    </w:p>
    <w:p w:rsidR="00C60A2A" w:rsidRDefault="00C60A2A" w:rsidP="00673978">
      <w:pPr>
        <w:spacing w:after="0" w:line="240" w:lineRule="auto"/>
        <w:jc w:val="both"/>
        <w:rPr>
          <w:rFonts w:ascii="Times New Roman" w:hAnsi="Times New Roman" w:cs="Times New Roman"/>
          <w:b/>
          <w:sz w:val="24"/>
          <w:szCs w:val="24"/>
          <w:lang w:val="en-US"/>
        </w:rPr>
      </w:pPr>
    </w:p>
    <w:p w:rsidR="001654F6" w:rsidRDefault="00875AD6" w:rsidP="00C22C72">
      <w:pPr>
        <w:spacing w:after="0" w:line="240" w:lineRule="auto"/>
        <w:jc w:val="both"/>
        <w:rPr>
          <w:rFonts w:ascii="Times New Roman" w:hAnsi="Times New Roman" w:cs="Times New Roman"/>
          <w:sz w:val="24"/>
          <w:szCs w:val="24"/>
          <w:lang w:val="en-US"/>
        </w:rPr>
      </w:pPr>
      <w:r w:rsidRPr="003F5F2C">
        <w:rPr>
          <w:rFonts w:ascii="Times New Roman" w:hAnsi="Times New Roman" w:cs="Times New Roman"/>
          <w:b/>
          <w:sz w:val="24"/>
          <w:szCs w:val="24"/>
          <w:lang w:val="en-US"/>
        </w:rPr>
        <w:t>FIFTH:</w:t>
      </w:r>
      <w:r w:rsidRPr="003F5F2C">
        <w:rPr>
          <w:rFonts w:ascii="Times New Roman" w:hAnsi="Times New Roman" w:cs="Times New Roman"/>
          <w:sz w:val="24"/>
          <w:szCs w:val="24"/>
          <w:lang w:val="en-US"/>
        </w:rPr>
        <w:t xml:space="preserve"> </w:t>
      </w:r>
      <w:r w:rsidR="001654F6" w:rsidRPr="001654F6">
        <w:rPr>
          <w:rFonts w:ascii="Times New Roman" w:hAnsi="Times New Roman" w:cs="Times New Roman"/>
          <w:b/>
          <w:sz w:val="24"/>
          <w:szCs w:val="24"/>
          <w:lang w:val="en-US"/>
        </w:rPr>
        <w:t>REPRESENTATIVES COMMISSION</w:t>
      </w:r>
      <w:r w:rsidR="001654F6">
        <w:rPr>
          <w:rFonts w:ascii="Times New Roman" w:hAnsi="Times New Roman" w:cs="Times New Roman"/>
          <w:sz w:val="24"/>
          <w:szCs w:val="24"/>
          <w:lang w:val="en-US"/>
        </w:rPr>
        <w:t xml:space="preserve"> </w:t>
      </w:r>
    </w:p>
    <w:p w:rsidR="00043BA3" w:rsidRPr="00C22C72" w:rsidRDefault="00C22C72" w:rsidP="00C22C72">
      <w:pPr>
        <w:spacing w:after="0" w:line="240" w:lineRule="auto"/>
        <w:jc w:val="both"/>
        <w:rPr>
          <w:rFonts w:ascii="Times New Roman" w:hAnsi="Times New Roman" w:cs="Times New Roman"/>
          <w:sz w:val="24"/>
          <w:szCs w:val="24"/>
          <w:lang w:val="en-US"/>
        </w:rPr>
      </w:pPr>
      <w:r w:rsidRPr="00C22C72">
        <w:rPr>
          <w:rFonts w:ascii="Times New Roman" w:hAnsi="Times New Roman" w:cs="Times New Roman"/>
          <w:sz w:val="24"/>
          <w:szCs w:val="24"/>
          <w:lang w:val="en-US"/>
        </w:rPr>
        <w:t xml:space="preserve">For the purposes of the execution and monitoring of this Agreement, </w:t>
      </w:r>
      <w:r w:rsidRPr="00C22C72">
        <w:rPr>
          <w:rFonts w:ascii="Times New Roman" w:hAnsi="Times New Roman" w:cs="Times New Roman"/>
          <w:b/>
          <w:sz w:val="24"/>
          <w:szCs w:val="24"/>
          <w:lang w:val="en-US"/>
        </w:rPr>
        <w:t>THE PARTIES</w:t>
      </w:r>
      <w:r w:rsidRPr="00C22C72">
        <w:rPr>
          <w:rFonts w:ascii="Times New Roman" w:hAnsi="Times New Roman" w:cs="Times New Roman"/>
          <w:sz w:val="24"/>
          <w:szCs w:val="24"/>
          <w:lang w:val="en-US"/>
        </w:rPr>
        <w:t xml:space="preserve"> will designate a Commission that will plan and coordinate activities and projects, and will present them to their highest authorities for approval. This Commission will be made up of a representative from each Party, and must periodically submit a written report to its highest authorities, regarding the progress of the activities and projects developed.</w:t>
      </w:r>
    </w:p>
    <w:p w:rsidR="004A33BE" w:rsidRDefault="004A33BE" w:rsidP="00673978">
      <w:pPr>
        <w:spacing w:after="0" w:line="240" w:lineRule="auto"/>
        <w:jc w:val="both"/>
        <w:rPr>
          <w:rFonts w:ascii="Times New Roman" w:hAnsi="Times New Roman" w:cs="Times New Roman"/>
          <w:b/>
          <w:sz w:val="24"/>
          <w:szCs w:val="24"/>
          <w:lang w:val="en-US"/>
        </w:rPr>
      </w:pPr>
    </w:p>
    <w:p w:rsidR="00C22C72" w:rsidRDefault="00C22C72" w:rsidP="004A33BE">
      <w:pPr>
        <w:spacing w:after="0" w:line="240" w:lineRule="auto"/>
        <w:jc w:val="both"/>
        <w:rPr>
          <w:rFonts w:ascii="Times New Roman" w:hAnsi="Times New Roman" w:cs="Times New Roman"/>
          <w:b/>
          <w:sz w:val="24"/>
          <w:szCs w:val="24"/>
          <w:lang w:val="en-US"/>
        </w:rPr>
      </w:pPr>
    </w:p>
    <w:p w:rsidR="001654F6" w:rsidRDefault="0050525F" w:rsidP="004A33BE">
      <w:pPr>
        <w:spacing w:after="0" w:line="240" w:lineRule="auto"/>
        <w:jc w:val="both"/>
        <w:rPr>
          <w:rFonts w:ascii="Times New Roman" w:hAnsi="Times New Roman" w:cs="Times New Roman"/>
          <w:b/>
          <w:sz w:val="24"/>
          <w:szCs w:val="24"/>
          <w:lang w:val="en-US"/>
        </w:rPr>
      </w:pPr>
      <w:r w:rsidRPr="003F5F2C">
        <w:rPr>
          <w:rFonts w:ascii="Times New Roman" w:hAnsi="Times New Roman" w:cs="Times New Roman"/>
          <w:b/>
          <w:sz w:val="24"/>
          <w:szCs w:val="24"/>
          <w:lang w:val="en-US"/>
        </w:rPr>
        <w:t>SIXTH</w:t>
      </w:r>
      <w:r w:rsidR="00875AD6" w:rsidRPr="003F5F2C">
        <w:rPr>
          <w:rFonts w:ascii="Times New Roman" w:hAnsi="Times New Roman" w:cs="Times New Roman"/>
          <w:b/>
          <w:sz w:val="24"/>
          <w:szCs w:val="24"/>
          <w:lang w:val="en-US"/>
        </w:rPr>
        <w:t>:</w:t>
      </w:r>
      <w:r w:rsidR="00875AD6" w:rsidRPr="003F5F2C">
        <w:rPr>
          <w:rFonts w:ascii="Times New Roman" w:hAnsi="Times New Roman" w:cs="Times New Roman"/>
          <w:sz w:val="24"/>
          <w:szCs w:val="24"/>
          <w:lang w:val="en-US"/>
        </w:rPr>
        <w:t xml:space="preserve"> </w:t>
      </w:r>
      <w:r w:rsidR="001654F6" w:rsidRPr="001654F6">
        <w:rPr>
          <w:rFonts w:ascii="Times New Roman" w:hAnsi="Times New Roman" w:cs="Times New Roman"/>
          <w:b/>
          <w:sz w:val="24"/>
          <w:szCs w:val="24"/>
          <w:lang w:val="en-US"/>
        </w:rPr>
        <w:t xml:space="preserve">CONFIDENTIALITY </w:t>
      </w:r>
    </w:p>
    <w:p w:rsidR="001654F6" w:rsidRDefault="001654F6" w:rsidP="001654F6">
      <w:pPr>
        <w:spacing w:after="0" w:line="240" w:lineRule="auto"/>
        <w:jc w:val="both"/>
        <w:rPr>
          <w:rFonts w:ascii="Times New Roman" w:hAnsi="Times New Roman" w:cs="Times New Roman"/>
          <w:sz w:val="24"/>
          <w:szCs w:val="24"/>
          <w:lang w:val="en-US"/>
        </w:rPr>
      </w:pPr>
      <w:r w:rsidRPr="001654F6">
        <w:rPr>
          <w:rFonts w:ascii="Times New Roman" w:hAnsi="Times New Roman" w:cs="Times New Roman"/>
          <w:sz w:val="24"/>
          <w:szCs w:val="24"/>
          <w:lang w:val="en-US"/>
        </w:rPr>
        <w:t xml:space="preserve">By virtue of the fact that this Agreement involves the exchange of information, each of </w:t>
      </w:r>
      <w:r w:rsidRPr="001654F6">
        <w:rPr>
          <w:rFonts w:ascii="Times New Roman" w:hAnsi="Times New Roman" w:cs="Times New Roman"/>
          <w:b/>
          <w:sz w:val="24"/>
          <w:szCs w:val="24"/>
          <w:lang w:val="en-US"/>
        </w:rPr>
        <w:t>THE PARTIES</w:t>
      </w:r>
      <w:r w:rsidRPr="001654F6">
        <w:rPr>
          <w:rFonts w:ascii="Times New Roman" w:hAnsi="Times New Roman" w:cs="Times New Roman"/>
          <w:sz w:val="24"/>
          <w:szCs w:val="24"/>
          <w:lang w:val="en-US"/>
        </w:rPr>
        <w:t xml:space="preserve"> may have access to the confidential information of the other. For the purposes of this Agreement, Confidential Information is understood to be all types of information disclosed or transmitted by any of </w:t>
      </w:r>
      <w:r w:rsidRPr="001654F6">
        <w:rPr>
          <w:rFonts w:ascii="Times New Roman" w:hAnsi="Times New Roman" w:cs="Times New Roman"/>
          <w:b/>
          <w:sz w:val="24"/>
          <w:szCs w:val="24"/>
          <w:lang w:val="en-US"/>
        </w:rPr>
        <w:t>THE PARTIES</w:t>
      </w:r>
      <w:r w:rsidRPr="001654F6">
        <w:rPr>
          <w:rFonts w:ascii="Times New Roman" w:hAnsi="Times New Roman" w:cs="Times New Roman"/>
          <w:sz w:val="24"/>
          <w:szCs w:val="24"/>
          <w:lang w:val="en-US"/>
        </w:rPr>
        <w:t>, whether orally, in writing or by any other means.</w:t>
      </w:r>
    </w:p>
    <w:p w:rsidR="001654F6" w:rsidRDefault="001654F6" w:rsidP="001654F6">
      <w:pPr>
        <w:spacing w:after="0" w:line="240" w:lineRule="auto"/>
        <w:jc w:val="both"/>
        <w:rPr>
          <w:rFonts w:ascii="Times New Roman" w:hAnsi="Times New Roman" w:cs="Times New Roman"/>
          <w:sz w:val="24"/>
          <w:szCs w:val="24"/>
          <w:lang w:val="en-US"/>
        </w:rPr>
      </w:pPr>
    </w:p>
    <w:p w:rsidR="001654F6" w:rsidRDefault="001654F6" w:rsidP="001654F6">
      <w:pPr>
        <w:spacing w:after="0" w:line="240" w:lineRule="auto"/>
        <w:jc w:val="both"/>
        <w:rPr>
          <w:rFonts w:ascii="Times New Roman" w:hAnsi="Times New Roman" w:cs="Times New Roman"/>
          <w:sz w:val="24"/>
          <w:szCs w:val="24"/>
          <w:lang w:val="en-US"/>
        </w:rPr>
      </w:pPr>
      <w:r w:rsidRPr="001654F6">
        <w:rPr>
          <w:rFonts w:ascii="Times New Roman" w:hAnsi="Times New Roman" w:cs="Times New Roman"/>
          <w:sz w:val="24"/>
          <w:szCs w:val="24"/>
          <w:lang w:val="en-US"/>
        </w:rPr>
        <w:t xml:space="preserve">The maintenance of this information as confidential and secret is of the maximum interest and responsibility of </w:t>
      </w:r>
      <w:r w:rsidRPr="001654F6">
        <w:rPr>
          <w:rFonts w:ascii="Times New Roman" w:hAnsi="Times New Roman" w:cs="Times New Roman"/>
          <w:b/>
          <w:sz w:val="24"/>
          <w:szCs w:val="24"/>
          <w:lang w:val="en-US"/>
        </w:rPr>
        <w:t>THE PARTIES</w:t>
      </w:r>
      <w:r w:rsidRPr="001654F6">
        <w:rPr>
          <w:rFonts w:ascii="Times New Roman" w:hAnsi="Times New Roman" w:cs="Times New Roman"/>
          <w:sz w:val="24"/>
          <w:szCs w:val="24"/>
          <w:lang w:val="en-US"/>
        </w:rPr>
        <w:t>, therefore, it is strictly prohibited to reproduce or transmit without written permission of the other Party.</w:t>
      </w:r>
    </w:p>
    <w:p w:rsidR="001654F6" w:rsidRPr="001654F6" w:rsidRDefault="001654F6" w:rsidP="001654F6">
      <w:pPr>
        <w:spacing w:after="0" w:line="240" w:lineRule="auto"/>
        <w:jc w:val="both"/>
        <w:rPr>
          <w:rFonts w:ascii="Times New Roman" w:hAnsi="Times New Roman" w:cs="Times New Roman"/>
          <w:sz w:val="24"/>
          <w:szCs w:val="24"/>
          <w:lang w:val="en-US"/>
        </w:rPr>
      </w:pPr>
    </w:p>
    <w:p w:rsidR="001654F6" w:rsidRDefault="001654F6" w:rsidP="001654F6">
      <w:pPr>
        <w:spacing w:after="0" w:line="240" w:lineRule="auto"/>
        <w:jc w:val="both"/>
        <w:rPr>
          <w:rFonts w:ascii="Times New Roman" w:hAnsi="Times New Roman" w:cs="Times New Roman"/>
          <w:sz w:val="24"/>
          <w:szCs w:val="24"/>
          <w:lang w:val="en-US"/>
        </w:rPr>
      </w:pPr>
      <w:r w:rsidRPr="001654F6">
        <w:rPr>
          <w:rFonts w:ascii="Times New Roman" w:hAnsi="Times New Roman" w:cs="Times New Roman"/>
          <w:b/>
          <w:sz w:val="24"/>
          <w:szCs w:val="24"/>
          <w:lang w:val="en-US"/>
        </w:rPr>
        <w:t>THE PARTIES</w:t>
      </w:r>
      <w:r w:rsidRPr="001654F6">
        <w:rPr>
          <w:rFonts w:ascii="Times New Roman" w:hAnsi="Times New Roman" w:cs="Times New Roman"/>
          <w:sz w:val="24"/>
          <w:szCs w:val="24"/>
          <w:lang w:val="en-US"/>
        </w:rPr>
        <w:t xml:space="preserve"> undertake, on their behalf and on behalf of all the personnel who work under their charge, to maintain the strictest confidentiality and not to reveal the information to which they could have access by virtue of the exchange of information that they are carried out, to any natural or legal person, in any format, by virtue of the exchange of information that </w:t>
      </w:r>
      <w:r w:rsidRPr="001654F6">
        <w:rPr>
          <w:rFonts w:ascii="Times New Roman" w:hAnsi="Times New Roman" w:cs="Times New Roman"/>
          <w:b/>
          <w:sz w:val="24"/>
          <w:szCs w:val="24"/>
          <w:lang w:val="en-US"/>
        </w:rPr>
        <w:t>THE PARTIES</w:t>
      </w:r>
      <w:r w:rsidRPr="001654F6">
        <w:rPr>
          <w:rFonts w:ascii="Times New Roman" w:hAnsi="Times New Roman" w:cs="Times New Roman"/>
          <w:sz w:val="24"/>
          <w:szCs w:val="24"/>
          <w:lang w:val="en-US"/>
        </w:rPr>
        <w:t xml:space="preserve"> may have.</w:t>
      </w:r>
    </w:p>
    <w:p w:rsidR="001654F6" w:rsidRPr="001654F6" w:rsidRDefault="001654F6" w:rsidP="001654F6">
      <w:pPr>
        <w:spacing w:after="0" w:line="240" w:lineRule="auto"/>
        <w:jc w:val="both"/>
        <w:rPr>
          <w:rFonts w:ascii="Times New Roman" w:eastAsia="Andale Sans UI" w:hAnsi="Times New Roman" w:cs="Times New Roman"/>
          <w:color w:val="000000"/>
          <w:sz w:val="24"/>
          <w:szCs w:val="24"/>
          <w:lang w:val="en-US"/>
        </w:rPr>
      </w:pPr>
    </w:p>
    <w:p w:rsidR="008826AE" w:rsidRPr="001654F6" w:rsidRDefault="001654F6" w:rsidP="00673978">
      <w:pPr>
        <w:spacing w:after="0" w:line="240" w:lineRule="auto"/>
        <w:jc w:val="both"/>
        <w:rPr>
          <w:rFonts w:ascii="Times New Roman" w:hAnsi="Times New Roman" w:cs="Times New Roman"/>
          <w:sz w:val="24"/>
          <w:szCs w:val="24"/>
          <w:lang w:val="en-US"/>
        </w:rPr>
      </w:pPr>
      <w:r w:rsidRPr="001654F6">
        <w:rPr>
          <w:rFonts w:ascii="Times New Roman" w:eastAsia="Andale Sans UI" w:hAnsi="Times New Roman" w:cs="Times New Roman"/>
          <w:color w:val="000000"/>
          <w:sz w:val="24"/>
          <w:szCs w:val="24"/>
          <w:lang w:val="en-US"/>
        </w:rPr>
        <w:t xml:space="preserve">The information that has been publicly managed by publications or other means of dissemination, or when required by a competent authority, is </w:t>
      </w:r>
      <w:proofErr w:type="spellStart"/>
      <w:proofErr w:type="gramStart"/>
      <w:r w:rsidRPr="001654F6">
        <w:rPr>
          <w:rFonts w:ascii="Times New Roman" w:eastAsia="Andale Sans UI" w:hAnsi="Times New Roman" w:cs="Times New Roman"/>
          <w:color w:val="000000"/>
          <w:sz w:val="24"/>
          <w:szCs w:val="24"/>
          <w:lang w:val="en-US"/>
        </w:rPr>
        <w:t>excepted</w:t>
      </w:r>
      <w:proofErr w:type="spellEnd"/>
      <w:proofErr w:type="gramEnd"/>
      <w:r w:rsidRPr="001654F6">
        <w:rPr>
          <w:rFonts w:ascii="Times New Roman" w:eastAsia="Andale Sans UI" w:hAnsi="Times New Roman" w:cs="Times New Roman"/>
          <w:color w:val="000000"/>
          <w:sz w:val="24"/>
          <w:szCs w:val="24"/>
          <w:lang w:val="en-US"/>
        </w:rPr>
        <w:t xml:space="preserve"> from this clause. </w:t>
      </w:r>
      <w:r w:rsidR="000B14F1">
        <w:rPr>
          <w:rFonts w:ascii="Times New Roman" w:eastAsia="Andale Sans UI" w:hAnsi="Times New Roman" w:cs="Times New Roman"/>
          <w:color w:val="000000"/>
          <w:sz w:val="24"/>
          <w:szCs w:val="24"/>
          <w:lang w:val="en-US"/>
        </w:rPr>
        <w:t>On this last case</w:t>
      </w:r>
      <w:r w:rsidRPr="001654F6">
        <w:rPr>
          <w:rFonts w:ascii="Times New Roman" w:eastAsia="Andale Sans UI" w:hAnsi="Times New Roman" w:cs="Times New Roman"/>
          <w:color w:val="000000"/>
          <w:sz w:val="24"/>
          <w:szCs w:val="24"/>
          <w:lang w:val="en-US"/>
        </w:rPr>
        <w:t>, the other Party must be notified as soon as the relevant actions or remedies are initiated.</w:t>
      </w:r>
    </w:p>
    <w:p w:rsidR="005A038C" w:rsidRDefault="005A038C" w:rsidP="00673978">
      <w:pPr>
        <w:spacing w:after="0" w:line="240" w:lineRule="auto"/>
        <w:jc w:val="both"/>
        <w:rPr>
          <w:rFonts w:ascii="Times New Roman" w:hAnsi="Times New Roman" w:cs="Times New Roman"/>
          <w:b/>
          <w:sz w:val="24"/>
          <w:szCs w:val="24"/>
          <w:lang w:val="en-US"/>
        </w:rPr>
      </w:pPr>
    </w:p>
    <w:p w:rsidR="005A038C" w:rsidRDefault="005A038C" w:rsidP="00673978">
      <w:pPr>
        <w:spacing w:after="0" w:line="240" w:lineRule="auto"/>
        <w:jc w:val="both"/>
        <w:rPr>
          <w:rFonts w:ascii="Times New Roman" w:hAnsi="Times New Roman" w:cs="Times New Roman"/>
          <w:b/>
          <w:sz w:val="24"/>
          <w:szCs w:val="24"/>
          <w:lang w:val="en-US"/>
        </w:rPr>
      </w:pPr>
    </w:p>
    <w:p w:rsidR="001654F6" w:rsidRDefault="003F5F2C" w:rsidP="0067397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SEVENTH:</w:t>
      </w:r>
      <w:r w:rsidRPr="003F5F2C">
        <w:rPr>
          <w:rFonts w:ascii="Times New Roman" w:hAnsi="Times New Roman" w:cs="Times New Roman"/>
          <w:b/>
          <w:sz w:val="24"/>
          <w:szCs w:val="24"/>
          <w:lang w:val="en-US"/>
        </w:rPr>
        <w:t xml:space="preserve"> </w:t>
      </w:r>
      <w:r w:rsidR="000B14F1">
        <w:rPr>
          <w:rFonts w:ascii="Times New Roman" w:hAnsi="Times New Roman" w:cs="Times New Roman"/>
          <w:b/>
          <w:sz w:val="24"/>
          <w:szCs w:val="24"/>
          <w:lang w:val="en-US"/>
        </w:rPr>
        <w:t>INTELECTUAL PROPERTY</w:t>
      </w:r>
    </w:p>
    <w:p w:rsidR="000B14F1" w:rsidRDefault="000B14F1" w:rsidP="00673978">
      <w:pPr>
        <w:spacing w:after="0" w:line="240" w:lineRule="auto"/>
        <w:jc w:val="both"/>
        <w:rPr>
          <w:rFonts w:ascii="Times New Roman" w:hAnsi="Times New Roman" w:cs="Times New Roman"/>
          <w:sz w:val="24"/>
          <w:szCs w:val="24"/>
          <w:lang w:val="en-US"/>
        </w:rPr>
      </w:pPr>
      <w:r w:rsidRPr="000B14F1">
        <w:rPr>
          <w:rFonts w:ascii="Times New Roman" w:hAnsi="Times New Roman" w:cs="Times New Roman"/>
          <w:b/>
          <w:sz w:val="24"/>
          <w:szCs w:val="24"/>
          <w:lang w:val="en-US"/>
        </w:rPr>
        <w:t>THE PARTIES</w:t>
      </w:r>
      <w:r w:rsidRPr="000B14F1">
        <w:rPr>
          <w:rFonts w:ascii="Times New Roman" w:hAnsi="Times New Roman" w:cs="Times New Roman"/>
          <w:sz w:val="24"/>
          <w:szCs w:val="24"/>
          <w:lang w:val="en-US"/>
        </w:rPr>
        <w:t xml:space="preserve"> agree that this Agreement does not grant any license or any type of right regarding the “Intellectual Property” of </w:t>
      </w:r>
      <w:r w:rsidRPr="000B14F1">
        <w:rPr>
          <w:rFonts w:ascii="Times New Roman" w:hAnsi="Times New Roman" w:cs="Times New Roman"/>
          <w:b/>
          <w:sz w:val="24"/>
          <w:szCs w:val="24"/>
          <w:lang w:val="en-US"/>
        </w:rPr>
        <w:t>UTP</w:t>
      </w:r>
      <w:r w:rsidRPr="000B14F1">
        <w:rPr>
          <w:rFonts w:ascii="Times New Roman" w:hAnsi="Times New Roman" w:cs="Times New Roman"/>
          <w:sz w:val="24"/>
          <w:szCs w:val="24"/>
          <w:lang w:val="en-US"/>
        </w:rPr>
        <w:t xml:space="preserve"> or from ________. Each of </w:t>
      </w:r>
      <w:r w:rsidRPr="000B14F1">
        <w:rPr>
          <w:rFonts w:ascii="Times New Roman" w:hAnsi="Times New Roman" w:cs="Times New Roman"/>
          <w:b/>
          <w:sz w:val="24"/>
          <w:szCs w:val="24"/>
          <w:lang w:val="en-US"/>
        </w:rPr>
        <w:t>THE PARTIES</w:t>
      </w:r>
      <w:r w:rsidRPr="000B14F1">
        <w:rPr>
          <w:rFonts w:ascii="Times New Roman" w:hAnsi="Times New Roman" w:cs="Times New Roman"/>
          <w:sz w:val="24"/>
          <w:szCs w:val="24"/>
          <w:lang w:val="en-US"/>
        </w:rPr>
        <w:t>, retains its intellectual property rights, either over an asset existing prior to this Agreement or over any asset that each one generates, independently, as a result of the implementation of this Agreement.</w:t>
      </w:r>
    </w:p>
    <w:p w:rsidR="00C10ABC" w:rsidRDefault="00C10ABC" w:rsidP="00673978">
      <w:pPr>
        <w:spacing w:after="0" w:line="240" w:lineRule="auto"/>
        <w:jc w:val="both"/>
        <w:rPr>
          <w:rFonts w:ascii="Times New Roman" w:hAnsi="Times New Roman" w:cs="Times New Roman"/>
          <w:b/>
          <w:sz w:val="24"/>
          <w:szCs w:val="24"/>
          <w:lang w:val="en-US"/>
        </w:rPr>
      </w:pPr>
    </w:p>
    <w:p w:rsidR="000B14F1" w:rsidRDefault="000B14F1" w:rsidP="00B6700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EIGHTH</w:t>
      </w:r>
      <w:r w:rsidR="00875AD6" w:rsidRPr="00965C4C">
        <w:rPr>
          <w:rFonts w:ascii="Times New Roman" w:hAnsi="Times New Roman" w:cs="Times New Roman"/>
          <w:b/>
          <w:sz w:val="24"/>
          <w:szCs w:val="24"/>
          <w:lang w:val="en-US"/>
        </w:rPr>
        <w:t>:</w:t>
      </w:r>
      <w:r w:rsidR="00875AD6" w:rsidRPr="00965C4C">
        <w:rPr>
          <w:rFonts w:ascii="Times New Roman" w:hAnsi="Times New Roman" w:cs="Times New Roman"/>
          <w:sz w:val="24"/>
          <w:szCs w:val="24"/>
          <w:lang w:val="en-US"/>
        </w:rPr>
        <w:t xml:space="preserve"> </w:t>
      </w:r>
      <w:r w:rsidRPr="000B14F1">
        <w:rPr>
          <w:rFonts w:ascii="Times New Roman" w:hAnsi="Times New Roman" w:cs="Times New Roman"/>
          <w:b/>
          <w:sz w:val="24"/>
          <w:szCs w:val="24"/>
          <w:lang w:val="en-US"/>
        </w:rPr>
        <w:t>TRANSFER OF RESULTS OF TECHNOLOGIES OR KNOWLEDGE</w:t>
      </w:r>
      <w:r w:rsidRPr="000B14F1">
        <w:rPr>
          <w:rFonts w:ascii="Times New Roman" w:hAnsi="Times New Roman" w:cs="Times New Roman"/>
          <w:sz w:val="24"/>
          <w:szCs w:val="24"/>
          <w:lang w:val="en-US"/>
        </w:rPr>
        <w:t xml:space="preserve"> </w:t>
      </w:r>
    </w:p>
    <w:p w:rsidR="000B14F1" w:rsidRDefault="000B14F1" w:rsidP="000B14F1">
      <w:pPr>
        <w:spacing w:after="0" w:line="240" w:lineRule="auto"/>
        <w:jc w:val="both"/>
        <w:rPr>
          <w:rFonts w:ascii="Times New Roman" w:hAnsi="Times New Roman" w:cs="Times New Roman"/>
          <w:sz w:val="24"/>
          <w:szCs w:val="24"/>
          <w:lang w:val="en-US"/>
        </w:rPr>
      </w:pPr>
      <w:r w:rsidRPr="000B14F1">
        <w:rPr>
          <w:rFonts w:ascii="Times New Roman" w:hAnsi="Times New Roman" w:cs="Times New Roman"/>
          <w:sz w:val="24"/>
          <w:szCs w:val="24"/>
          <w:lang w:val="en-US"/>
        </w:rPr>
        <w:t xml:space="preserve">In the event that the asset subject to intellectual property rights is generated by joint action of </w:t>
      </w:r>
      <w:r w:rsidRPr="000B14F1">
        <w:rPr>
          <w:rFonts w:ascii="Times New Roman" w:hAnsi="Times New Roman" w:cs="Times New Roman"/>
          <w:b/>
          <w:sz w:val="24"/>
          <w:szCs w:val="24"/>
          <w:lang w:val="en-US"/>
        </w:rPr>
        <w:t>THE PARTIES</w:t>
      </w:r>
      <w:r w:rsidRPr="000B14F1">
        <w:rPr>
          <w:rFonts w:ascii="Times New Roman" w:hAnsi="Times New Roman" w:cs="Times New Roman"/>
          <w:sz w:val="24"/>
          <w:szCs w:val="24"/>
          <w:lang w:val="en-US"/>
        </w:rPr>
        <w:t xml:space="preserve"> by virtue of the collaboration and / or cooperation that has been established within the framework of this Agreement, both will initi</w:t>
      </w:r>
      <w:r>
        <w:rPr>
          <w:rFonts w:ascii="Times New Roman" w:hAnsi="Times New Roman" w:cs="Times New Roman"/>
          <w:sz w:val="24"/>
          <w:szCs w:val="24"/>
          <w:lang w:val="en-US"/>
        </w:rPr>
        <w:t>ate a consultation process, i</w:t>
      </w:r>
      <w:r w:rsidRPr="000B14F1">
        <w:rPr>
          <w:rFonts w:ascii="Times New Roman" w:hAnsi="Times New Roman" w:cs="Times New Roman"/>
          <w:sz w:val="24"/>
          <w:szCs w:val="24"/>
          <w:lang w:val="en-US"/>
        </w:rPr>
        <w:t>n order to reach a common agreement and define what is pertinent, with respect to Intellectual Property Rights, in writing in a legal instrument.</w:t>
      </w:r>
    </w:p>
    <w:p w:rsidR="000B14F1" w:rsidRDefault="000B14F1" w:rsidP="000B14F1">
      <w:pPr>
        <w:spacing w:after="0" w:line="240" w:lineRule="auto"/>
        <w:jc w:val="both"/>
        <w:rPr>
          <w:rFonts w:ascii="Times New Roman" w:hAnsi="Times New Roman" w:cs="Times New Roman"/>
          <w:sz w:val="24"/>
          <w:szCs w:val="24"/>
          <w:lang w:val="en-US"/>
        </w:rPr>
      </w:pPr>
    </w:p>
    <w:p w:rsidR="000B14F1" w:rsidRDefault="000B14F1" w:rsidP="000B14F1">
      <w:pPr>
        <w:spacing w:after="0" w:line="240" w:lineRule="auto"/>
        <w:jc w:val="both"/>
        <w:rPr>
          <w:rFonts w:ascii="Times New Roman" w:hAnsi="Times New Roman" w:cs="Times New Roman"/>
          <w:sz w:val="24"/>
          <w:szCs w:val="24"/>
          <w:lang w:val="en-US"/>
        </w:rPr>
      </w:pPr>
      <w:r w:rsidRPr="000B14F1">
        <w:rPr>
          <w:rFonts w:ascii="Times New Roman" w:hAnsi="Times New Roman" w:cs="Times New Roman"/>
          <w:sz w:val="24"/>
          <w:szCs w:val="24"/>
          <w:lang w:val="en-US"/>
        </w:rPr>
        <w:t xml:space="preserve">The results of the technologies or knowledge developed by </w:t>
      </w:r>
      <w:r w:rsidRPr="000B14F1">
        <w:rPr>
          <w:rFonts w:ascii="Times New Roman" w:hAnsi="Times New Roman" w:cs="Times New Roman"/>
          <w:b/>
          <w:sz w:val="24"/>
          <w:szCs w:val="24"/>
          <w:lang w:val="en-US"/>
        </w:rPr>
        <w:t>THE PARTIES</w:t>
      </w:r>
      <w:r w:rsidRPr="000B14F1">
        <w:rPr>
          <w:rFonts w:ascii="Times New Roman" w:hAnsi="Times New Roman" w:cs="Times New Roman"/>
          <w:sz w:val="24"/>
          <w:szCs w:val="24"/>
          <w:lang w:val="en-US"/>
        </w:rPr>
        <w:t>, based on this Agreement, will be evaluated in order to determine the applicable transfer and commercialization mechanisms, according to the characteristics, standards and regulations of each one, in order to formalize the processes of management and transfer of the results of knowledge or technologies, where the uses, benefits and other particularities of said processes for both Parties will be defined.</w:t>
      </w:r>
    </w:p>
    <w:p w:rsidR="000B14F1" w:rsidRPr="000B14F1" w:rsidRDefault="000B14F1" w:rsidP="000B14F1">
      <w:pPr>
        <w:spacing w:after="0" w:line="240" w:lineRule="auto"/>
        <w:jc w:val="both"/>
        <w:rPr>
          <w:rFonts w:ascii="Times New Roman" w:hAnsi="Times New Roman" w:cs="Times New Roman"/>
          <w:sz w:val="24"/>
          <w:szCs w:val="24"/>
          <w:lang w:val="en-US"/>
        </w:rPr>
      </w:pPr>
    </w:p>
    <w:p w:rsidR="000B14F1" w:rsidRDefault="000B14F1" w:rsidP="000B14F1">
      <w:pPr>
        <w:spacing w:after="0" w:line="240" w:lineRule="auto"/>
        <w:jc w:val="both"/>
        <w:rPr>
          <w:rFonts w:ascii="Times New Roman" w:hAnsi="Times New Roman" w:cs="Times New Roman"/>
          <w:b/>
          <w:sz w:val="24"/>
          <w:szCs w:val="24"/>
          <w:lang w:val="en-US"/>
        </w:rPr>
      </w:pPr>
    </w:p>
    <w:p w:rsidR="000B14F1" w:rsidRDefault="000B14F1" w:rsidP="000B14F1">
      <w:pPr>
        <w:spacing w:after="0" w:line="240" w:lineRule="auto"/>
        <w:jc w:val="both"/>
        <w:rPr>
          <w:rFonts w:ascii="Times New Roman" w:hAnsi="Times New Roman" w:cs="Times New Roman"/>
          <w:b/>
          <w:sz w:val="24"/>
          <w:szCs w:val="24"/>
          <w:lang w:val="en-US"/>
        </w:rPr>
      </w:pPr>
    </w:p>
    <w:p w:rsidR="000B14F1" w:rsidRDefault="000B14F1" w:rsidP="000B14F1">
      <w:pPr>
        <w:spacing w:after="0" w:line="240" w:lineRule="auto"/>
        <w:jc w:val="both"/>
        <w:rPr>
          <w:rFonts w:ascii="Times New Roman" w:hAnsi="Times New Roman" w:cs="Times New Roman"/>
          <w:b/>
          <w:sz w:val="24"/>
          <w:szCs w:val="24"/>
          <w:lang w:val="en-US"/>
        </w:rPr>
      </w:pPr>
    </w:p>
    <w:p w:rsidR="000B14F1" w:rsidRPr="000B14F1" w:rsidRDefault="000B14F1" w:rsidP="000B14F1">
      <w:pPr>
        <w:spacing w:after="0" w:line="240" w:lineRule="auto"/>
        <w:jc w:val="both"/>
        <w:rPr>
          <w:rFonts w:ascii="Times New Roman" w:hAnsi="Times New Roman" w:cs="Times New Roman"/>
          <w:b/>
          <w:sz w:val="24"/>
          <w:szCs w:val="24"/>
          <w:lang w:val="en-US"/>
        </w:rPr>
      </w:pPr>
      <w:r w:rsidRPr="000B14F1">
        <w:rPr>
          <w:rFonts w:ascii="Times New Roman" w:hAnsi="Times New Roman" w:cs="Times New Roman"/>
          <w:b/>
          <w:sz w:val="24"/>
          <w:szCs w:val="24"/>
          <w:lang w:val="en-US"/>
        </w:rPr>
        <w:t>NINETH: VALIDITY</w:t>
      </w:r>
    </w:p>
    <w:p w:rsidR="000B14F1" w:rsidRDefault="000B14F1" w:rsidP="000B14F1">
      <w:pPr>
        <w:spacing w:after="0" w:line="240" w:lineRule="auto"/>
        <w:jc w:val="both"/>
        <w:rPr>
          <w:rFonts w:ascii="Times New Roman" w:hAnsi="Times New Roman" w:cs="Times New Roman"/>
          <w:sz w:val="24"/>
          <w:szCs w:val="24"/>
          <w:lang w:val="en-US"/>
        </w:rPr>
      </w:pPr>
      <w:r w:rsidRPr="00B67000">
        <w:rPr>
          <w:rFonts w:ascii="Times New Roman" w:hAnsi="Times New Roman" w:cs="Times New Roman"/>
          <w:sz w:val="24"/>
          <w:szCs w:val="24"/>
          <w:lang w:val="en-US"/>
        </w:rPr>
        <w:t>This Agreement will be effective from the date of the last signature of</w:t>
      </w:r>
      <w:r>
        <w:rPr>
          <w:rFonts w:ascii="Times New Roman" w:hAnsi="Times New Roman" w:cs="Times New Roman"/>
          <w:sz w:val="24"/>
          <w:szCs w:val="24"/>
          <w:lang w:val="en-US"/>
        </w:rPr>
        <w:t xml:space="preserve"> the legal representatives or </w:t>
      </w:r>
      <w:r w:rsidR="009835FF">
        <w:rPr>
          <w:rFonts w:ascii="Times New Roman" w:hAnsi="Times New Roman" w:cs="Times New Roman"/>
          <w:sz w:val="24"/>
          <w:szCs w:val="24"/>
          <w:lang w:val="en-US"/>
        </w:rPr>
        <w:t>authorized persons by</w:t>
      </w:r>
      <w:r w:rsidRPr="00B67000">
        <w:rPr>
          <w:rFonts w:ascii="Times New Roman" w:hAnsi="Times New Roman" w:cs="Times New Roman"/>
          <w:sz w:val="24"/>
          <w:szCs w:val="24"/>
          <w:lang w:val="en-US"/>
        </w:rPr>
        <w:t xml:space="preserve"> </w:t>
      </w:r>
      <w:r w:rsidRPr="00B67000">
        <w:rPr>
          <w:rFonts w:ascii="Times New Roman" w:hAnsi="Times New Roman" w:cs="Times New Roman"/>
          <w:b/>
          <w:sz w:val="24"/>
          <w:szCs w:val="24"/>
          <w:lang w:val="en-US"/>
        </w:rPr>
        <w:t>THE PARTIES</w:t>
      </w:r>
      <w:r w:rsidRPr="00B67000">
        <w:rPr>
          <w:rFonts w:ascii="Times New Roman" w:hAnsi="Times New Roman" w:cs="Times New Roman"/>
          <w:sz w:val="24"/>
          <w:szCs w:val="24"/>
          <w:lang w:val="en-US"/>
        </w:rPr>
        <w:t xml:space="preserve"> established at the bottom of this document, will be in force for a period of five (5) years and may be extended by mutual agreement, for similar periods.</w:t>
      </w:r>
      <w:r>
        <w:rPr>
          <w:rFonts w:ascii="Times New Roman" w:hAnsi="Times New Roman" w:cs="Times New Roman"/>
          <w:sz w:val="24"/>
          <w:szCs w:val="24"/>
          <w:lang w:val="en-US"/>
        </w:rPr>
        <w:t xml:space="preserve"> </w:t>
      </w:r>
    </w:p>
    <w:p w:rsidR="000B14F1" w:rsidRDefault="000B14F1" w:rsidP="000B14F1">
      <w:pPr>
        <w:spacing w:after="0" w:line="240" w:lineRule="auto"/>
        <w:jc w:val="both"/>
        <w:rPr>
          <w:rFonts w:ascii="Times New Roman" w:hAnsi="Times New Roman" w:cs="Times New Roman"/>
          <w:sz w:val="24"/>
          <w:szCs w:val="24"/>
          <w:lang w:val="en-US"/>
        </w:rPr>
      </w:pPr>
    </w:p>
    <w:p w:rsidR="000B14F1" w:rsidRDefault="000B14F1" w:rsidP="000B14F1">
      <w:pPr>
        <w:spacing w:after="0" w:line="240" w:lineRule="auto"/>
        <w:jc w:val="both"/>
        <w:rPr>
          <w:rFonts w:ascii="Times New Roman" w:hAnsi="Times New Roman" w:cs="Times New Roman"/>
          <w:b/>
          <w:sz w:val="24"/>
          <w:szCs w:val="24"/>
          <w:lang w:val="en-US"/>
        </w:rPr>
      </w:pPr>
      <w:r w:rsidRPr="000B14F1">
        <w:rPr>
          <w:rFonts w:ascii="Times New Roman" w:hAnsi="Times New Roman" w:cs="Times New Roman"/>
          <w:b/>
          <w:sz w:val="24"/>
          <w:szCs w:val="24"/>
          <w:lang w:val="en-US"/>
        </w:rPr>
        <w:t>TENTH: ANTICIPATED TERMINATION</w:t>
      </w:r>
    </w:p>
    <w:p w:rsidR="000B14F1" w:rsidRDefault="000B14F1" w:rsidP="000B14F1">
      <w:pPr>
        <w:spacing w:after="0" w:line="240" w:lineRule="auto"/>
        <w:jc w:val="both"/>
        <w:rPr>
          <w:rFonts w:ascii="Thorndale" w:hAnsi="Thorndale"/>
          <w:sz w:val="24"/>
          <w:szCs w:val="24"/>
          <w:lang w:val="en-US"/>
        </w:rPr>
      </w:pPr>
      <w:r w:rsidRPr="002B25D9">
        <w:rPr>
          <w:rFonts w:ascii="Thorndale" w:hAnsi="Thorndale"/>
          <w:sz w:val="24"/>
          <w:szCs w:val="24"/>
          <w:lang w:val="en-US"/>
        </w:rPr>
        <w:t xml:space="preserve">This Agreement may be terminated when either of </w:t>
      </w:r>
      <w:r w:rsidRPr="00B67000">
        <w:rPr>
          <w:rFonts w:ascii="Thorndale" w:hAnsi="Thorndale"/>
          <w:b/>
          <w:sz w:val="24"/>
          <w:szCs w:val="24"/>
          <w:lang w:val="en-US"/>
        </w:rPr>
        <w:t>THE PARTIES</w:t>
      </w:r>
      <w:r w:rsidRPr="002B25D9">
        <w:rPr>
          <w:rFonts w:ascii="Thorndale" w:hAnsi="Thorndale"/>
          <w:sz w:val="24"/>
          <w:szCs w:val="24"/>
          <w:lang w:val="en-US"/>
        </w:rPr>
        <w:t>, notify by written notice to the other party, upon ninety (90) calendar days in advance. Termination of this Agreement shall not affect the normal development of the projects and activities that had been arranged before the proposed termination date.</w:t>
      </w:r>
    </w:p>
    <w:p w:rsidR="000B14F1" w:rsidRDefault="000B14F1" w:rsidP="000B14F1">
      <w:pPr>
        <w:spacing w:after="0" w:line="240" w:lineRule="auto"/>
        <w:jc w:val="both"/>
        <w:rPr>
          <w:rFonts w:ascii="Thorndale" w:hAnsi="Thorndale"/>
          <w:sz w:val="24"/>
          <w:szCs w:val="24"/>
          <w:lang w:val="en-US"/>
        </w:rPr>
      </w:pPr>
    </w:p>
    <w:p w:rsidR="000B14F1" w:rsidRPr="000B14F1" w:rsidRDefault="000B14F1" w:rsidP="00B67000">
      <w:pPr>
        <w:spacing w:after="0" w:line="240" w:lineRule="auto"/>
        <w:jc w:val="both"/>
        <w:rPr>
          <w:rFonts w:ascii="Times New Roman" w:hAnsi="Times New Roman" w:cs="Times New Roman"/>
          <w:b/>
          <w:sz w:val="24"/>
          <w:szCs w:val="24"/>
          <w:lang w:val="en-US"/>
        </w:rPr>
      </w:pPr>
      <w:r w:rsidRPr="000B14F1">
        <w:rPr>
          <w:rFonts w:ascii="Times New Roman" w:hAnsi="Times New Roman" w:cs="Times New Roman"/>
          <w:b/>
          <w:sz w:val="24"/>
          <w:szCs w:val="24"/>
          <w:lang w:val="en-US"/>
        </w:rPr>
        <w:t>ELEVENTH: SETTLEMENT OF DISPUTES</w:t>
      </w:r>
    </w:p>
    <w:p w:rsidR="00B67000" w:rsidRPr="00965C4C" w:rsidRDefault="00B67000" w:rsidP="00B67000">
      <w:pPr>
        <w:spacing w:after="0" w:line="240" w:lineRule="auto"/>
        <w:jc w:val="both"/>
        <w:rPr>
          <w:rFonts w:ascii="Times New Roman" w:hAnsi="Times New Roman" w:cs="Times New Roman"/>
          <w:sz w:val="24"/>
          <w:szCs w:val="24"/>
          <w:lang w:val="en-US"/>
        </w:rPr>
      </w:pPr>
      <w:r w:rsidRPr="00965C4C">
        <w:rPr>
          <w:rFonts w:ascii="Times New Roman" w:hAnsi="Times New Roman" w:cs="Times New Roman"/>
          <w:sz w:val="24"/>
          <w:szCs w:val="24"/>
          <w:lang w:val="en-US"/>
        </w:rPr>
        <w:t>The disagreements which may arise in the interpretation and application of this Agreement</w:t>
      </w:r>
      <w:r>
        <w:rPr>
          <w:rFonts w:ascii="Times New Roman" w:hAnsi="Times New Roman" w:cs="Times New Roman"/>
          <w:sz w:val="24"/>
          <w:szCs w:val="24"/>
          <w:lang w:val="en-US"/>
        </w:rPr>
        <w:t xml:space="preserve"> of Cooperation</w:t>
      </w:r>
      <w:r w:rsidRPr="00965C4C">
        <w:rPr>
          <w:rFonts w:ascii="Times New Roman" w:hAnsi="Times New Roman" w:cs="Times New Roman"/>
          <w:sz w:val="24"/>
          <w:szCs w:val="24"/>
          <w:lang w:val="en-US"/>
        </w:rPr>
        <w:t>, their appendix and its annexes shall be resolved in good</w:t>
      </w:r>
      <w:r w:rsidR="000B14F1">
        <w:rPr>
          <w:rFonts w:ascii="Times New Roman" w:hAnsi="Times New Roman" w:cs="Times New Roman"/>
          <w:sz w:val="24"/>
          <w:szCs w:val="24"/>
          <w:lang w:val="en-US"/>
        </w:rPr>
        <w:t xml:space="preserve"> faith in fulfilling the spirit </w:t>
      </w:r>
      <w:r w:rsidRPr="00965C4C">
        <w:rPr>
          <w:rFonts w:ascii="Times New Roman" w:hAnsi="Times New Roman" w:cs="Times New Roman"/>
          <w:sz w:val="24"/>
          <w:szCs w:val="24"/>
          <w:lang w:val="en-US"/>
        </w:rPr>
        <w:t xml:space="preserve">of partnership that has encouraged </w:t>
      </w:r>
      <w:r w:rsidRPr="00B67000">
        <w:rPr>
          <w:rFonts w:ascii="Times New Roman" w:hAnsi="Times New Roman" w:cs="Times New Roman"/>
          <w:b/>
          <w:sz w:val="24"/>
          <w:szCs w:val="24"/>
          <w:lang w:val="en-US"/>
        </w:rPr>
        <w:t>THE PARTIES</w:t>
      </w:r>
      <w:r w:rsidRPr="00965C4C">
        <w:rPr>
          <w:rFonts w:ascii="Times New Roman" w:hAnsi="Times New Roman" w:cs="Times New Roman"/>
          <w:sz w:val="24"/>
          <w:szCs w:val="24"/>
          <w:lang w:val="en-US"/>
        </w:rPr>
        <w:t xml:space="preserve"> to subscribe.</w:t>
      </w:r>
    </w:p>
    <w:p w:rsidR="00B67000" w:rsidRPr="00B67000" w:rsidRDefault="00B67000" w:rsidP="00B67000">
      <w:pPr>
        <w:spacing w:after="0" w:line="240" w:lineRule="auto"/>
        <w:jc w:val="both"/>
        <w:rPr>
          <w:rFonts w:ascii="Times New Roman" w:hAnsi="Times New Roman" w:cs="Times New Roman"/>
          <w:b/>
          <w:sz w:val="24"/>
          <w:szCs w:val="24"/>
          <w:lang w:val="en-US"/>
        </w:rPr>
      </w:pPr>
    </w:p>
    <w:p w:rsidR="000B14F1" w:rsidRDefault="000B14F1" w:rsidP="00B67000">
      <w:pPr>
        <w:spacing w:after="0" w:line="240" w:lineRule="auto"/>
        <w:jc w:val="both"/>
        <w:rPr>
          <w:rFonts w:ascii="Times New Roman" w:hAnsi="Times New Roman" w:cs="Times New Roman"/>
          <w:b/>
          <w:sz w:val="24"/>
          <w:szCs w:val="24"/>
          <w:lang w:val="en-US"/>
        </w:rPr>
      </w:pPr>
    </w:p>
    <w:p w:rsidR="00990735" w:rsidRPr="00B67000" w:rsidRDefault="00B67000" w:rsidP="00B67000">
      <w:pPr>
        <w:spacing w:after="0" w:line="240" w:lineRule="auto"/>
        <w:jc w:val="both"/>
        <w:rPr>
          <w:rFonts w:ascii="Times New Roman" w:hAnsi="Times New Roman" w:cs="Times New Roman"/>
          <w:sz w:val="24"/>
          <w:szCs w:val="24"/>
          <w:lang w:val="en-US"/>
        </w:rPr>
      </w:pPr>
      <w:r w:rsidRPr="00B67000">
        <w:rPr>
          <w:rFonts w:ascii="Times New Roman" w:hAnsi="Times New Roman" w:cs="Times New Roman"/>
          <w:b/>
          <w:sz w:val="24"/>
          <w:szCs w:val="24"/>
          <w:lang w:val="en-US"/>
        </w:rPr>
        <w:t xml:space="preserve">THE PARTIES </w:t>
      </w:r>
      <w:r w:rsidRPr="00B67000">
        <w:rPr>
          <w:rFonts w:ascii="Times New Roman" w:hAnsi="Times New Roman" w:cs="Times New Roman"/>
          <w:sz w:val="24"/>
          <w:szCs w:val="24"/>
          <w:lang w:val="en-US"/>
        </w:rPr>
        <w:t>undertake to amicably resolve any discrepancy that may arise due to the execution of this Agreement.</w:t>
      </w:r>
    </w:p>
    <w:p w:rsidR="000B2DD8" w:rsidRDefault="000B2DD8" w:rsidP="00673978">
      <w:pPr>
        <w:spacing w:after="0" w:line="240" w:lineRule="auto"/>
        <w:rPr>
          <w:rFonts w:ascii="Times New Roman" w:hAnsi="Times New Roman" w:cs="Times New Roman"/>
          <w:sz w:val="24"/>
          <w:szCs w:val="24"/>
          <w:lang w:val="en-US"/>
        </w:rPr>
      </w:pPr>
    </w:p>
    <w:p w:rsidR="004B16D7" w:rsidRDefault="00DE30DB" w:rsidP="00673978">
      <w:pPr>
        <w:spacing w:after="0" w:line="240" w:lineRule="auto"/>
        <w:rPr>
          <w:rFonts w:ascii="Times New Roman" w:hAnsi="Times New Roman" w:cs="Times New Roman"/>
          <w:b/>
          <w:sz w:val="24"/>
          <w:szCs w:val="24"/>
          <w:lang w:val="en-US"/>
        </w:rPr>
      </w:pPr>
      <w:r w:rsidRPr="004B16D7">
        <w:rPr>
          <w:rFonts w:ascii="Times New Roman" w:hAnsi="Times New Roman" w:cs="Times New Roman"/>
          <w:sz w:val="24"/>
          <w:szCs w:val="24"/>
          <w:lang w:val="en-US"/>
        </w:rPr>
        <w:t>In faith of the agreement, for greater evidence, the undersigned, duly authorized for this purpose, sign this Agreement</w:t>
      </w:r>
      <w:r w:rsidR="00AE66FE" w:rsidRPr="004B16D7">
        <w:rPr>
          <w:rFonts w:ascii="Times New Roman" w:hAnsi="Times New Roman" w:cs="Times New Roman"/>
          <w:sz w:val="24"/>
          <w:szCs w:val="24"/>
          <w:lang w:val="en-US"/>
        </w:rPr>
        <w:t xml:space="preserve"> of Cooperation</w:t>
      </w:r>
      <w:r w:rsidRPr="004B16D7">
        <w:rPr>
          <w:rFonts w:ascii="Times New Roman" w:hAnsi="Times New Roman" w:cs="Times New Roman"/>
          <w:sz w:val="24"/>
          <w:szCs w:val="24"/>
          <w:lang w:val="en-US"/>
        </w:rPr>
        <w:t xml:space="preserve"> in two (2) copies of the same tenor and validity, in the places and dates indicated under their signature.</w:t>
      </w:r>
    </w:p>
    <w:p w:rsidR="00C6235A" w:rsidRDefault="00C6235A" w:rsidP="00673978">
      <w:pPr>
        <w:spacing w:after="0" w:line="240" w:lineRule="auto"/>
        <w:rPr>
          <w:rFonts w:ascii="Times New Roman" w:hAnsi="Times New Roman" w:cs="Times New Roman"/>
          <w:b/>
          <w:sz w:val="24"/>
          <w:szCs w:val="24"/>
          <w:lang w:val="en-US"/>
        </w:rPr>
      </w:pPr>
    </w:p>
    <w:p w:rsidR="00B67000" w:rsidRDefault="00B67000" w:rsidP="00673978">
      <w:pPr>
        <w:spacing w:after="0" w:line="240" w:lineRule="auto"/>
        <w:rPr>
          <w:rFonts w:ascii="Times New Roman" w:hAnsi="Times New Roman" w:cs="Times New Roman"/>
          <w:b/>
          <w:sz w:val="24"/>
          <w:szCs w:val="24"/>
          <w:lang w:val="en-US"/>
        </w:rPr>
      </w:pPr>
    </w:p>
    <w:p w:rsidR="00B67000" w:rsidRDefault="00B67000" w:rsidP="00673978">
      <w:pPr>
        <w:spacing w:after="0" w:line="240" w:lineRule="auto"/>
        <w:rPr>
          <w:rFonts w:ascii="Times New Roman" w:hAnsi="Times New Roman" w:cs="Times New Roman"/>
          <w:b/>
          <w:sz w:val="24"/>
          <w:szCs w:val="24"/>
          <w:lang w:val="en-US"/>
        </w:rPr>
      </w:pPr>
    </w:p>
    <w:p w:rsidR="004B16D7" w:rsidRDefault="009733E1" w:rsidP="00673978">
      <w:pPr>
        <w:spacing w:after="0" w:line="240" w:lineRule="auto"/>
        <w:rPr>
          <w:rFonts w:ascii="Times New Roman" w:hAnsi="Times New Roman" w:cs="Times New Roman"/>
          <w:b/>
          <w:sz w:val="24"/>
          <w:szCs w:val="24"/>
          <w:lang w:val="en-US"/>
        </w:rPr>
      </w:pPr>
      <w:r w:rsidRPr="004B16D7">
        <w:rPr>
          <w:rFonts w:ascii="Times New Roman" w:hAnsi="Times New Roman" w:cs="Times New Roman"/>
          <w:b/>
          <w:sz w:val="24"/>
          <w:szCs w:val="24"/>
          <w:lang w:val="en-US"/>
        </w:rPr>
        <w:t>BY</w:t>
      </w:r>
      <w:r w:rsidR="002517C5" w:rsidRPr="004B16D7">
        <w:rPr>
          <w:rFonts w:ascii="Times New Roman" w:hAnsi="Times New Roman" w:cs="Times New Roman"/>
          <w:b/>
          <w:bCs/>
          <w:sz w:val="24"/>
          <w:szCs w:val="24"/>
          <w:lang w:val="en-US"/>
        </w:rPr>
        <w:t xml:space="preserve"> </w:t>
      </w:r>
      <w:r w:rsidR="004A33BE">
        <w:rPr>
          <w:rFonts w:ascii="Times New Roman" w:hAnsi="Times New Roman" w:cs="Times New Roman"/>
          <w:b/>
          <w:bCs/>
          <w:sz w:val="24"/>
          <w:szCs w:val="24"/>
          <w:lang w:val="en-US"/>
        </w:rPr>
        <w:t>_____</w:t>
      </w:r>
      <w:r w:rsidR="00D405BE" w:rsidRPr="004B16D7">
        <w:rPr>
          <w:rFonts w:ascii="Times New Roman" w:hAnsi="Times New Roman" w:cs="Times New Roman"/>
          <w:b/>
          <w:bCs/>
          <w:sz w:val="24"/>
          <w:szCs w:val="24"/>
          <w:lang w:val="en-US"/>
        </w:rPr>
        <w:t xml:space="preserve">:                          </w:t>
      </w:r>
      <w:r w:rsidR="009169D5" w:rsidRPr="004B16D7">
        <w:rPr>
          <w:rFonts w:ascii="Times New Roman" w:hAnsi="Times New Roman" w:cs="Times New Roman"/>
          <w:b/>
          <w:sz w:val="24"/>
          <w:szCs w:val="24"/>
          <w:lang w:val="en-US"/>
        </w:rPr>
        <w:tab/>
      </w:r>
      <w:r w:rsidR="001B5406" w:rsidRPr="004B16D7">
        <w:rPr>
          <w:rFonts w:ascii="Times New Roman" w:hAnsi="Times New Roman" w:cs="Times New Roman"/>
          <w:b/>
          <w:sz w:val="24"/>
          <w:szCs w:val="24"/>
          <w:lang w:val="en-US"/>
        </w:rPr>
        <w:t xml:space="preserve"> </w:t>
      </w:r>
      <w:r w:rsidR="00A70C2F" w:rsidRPr="004B16D7">
        <w:rPr>
          <w:rFonts w:ascii="Times New Roman" w:hAnsi="Times New Roman" w:cs="Times New Roman"/>
          <w:b/>
          <w:sz w:val="24"/>
          <w:szCs w:val="24"/>
          <w:lang w:val="en-US"/>
        </w:rPr>
        <w:tab/>
      </w:r>
      <w:r w:rsidR="00A70C2F" w:rsidRPr="004B16D7">
        <w:rPr>
          <w:rFonts w:ascii="Times New Roman" w:hAnsi="Times New Roman" w:cs="Times New Roman"/>
          <w:b/>
          <w:sz w:val="24"/>
          <w:szCs w:val="24"/>
          <w:lang w:val="en-US"/>
        </w:rPr>
        <w:tab/>
      </w:r>
      <w:r w:rsidR="00261050" w:rsidRPr="004B16D7">
        <w:rPr>
          <w:rFonts w:ascii="Times New Roman" w:hAnsi="Times New Roman" w:cs="Times New Roman"/>
          <w:b/>
          <w:sz w:val="24"/>
          <w:szCs w:val="24"/>
          <w:lang w:val="en-US"/>
        </w:rPr>
        <w:t xml:space="preserve">      </w:t>
      </w:r>
      <w:r w:rsidR="004B16D7">
        <w:rPr>
          <w:rFonts w:ascii="Times New Roman" w:hAnsi="Times New Roman" w:cs="Times New Roman"/>
          <w:b/>
          <w:sz w:val="24"/>
          <w:szCs w:val="24"/>
          <w:lang w:val="en-US"/>
        </w:rPr>
        <w:tab/>
      </w:r>
      <w:r w:rsidRPr="004B16D7">
        <w:rPr>
          <w:rFonts w:ascii="Times New Roman" w:hAnsi="Times New Roman" w:cs="Times New Roman"/>
          <w:b/>
          <w:sz w:val="24"/>
          <w:szCs w:val="24"/>
          <w:lang w:val="en-US"/>
        </w:rPr>
        <w:t xml:space="preserve">BY </w:t>
      </w:r>
      <w:r w:rsidR="002517C5" w:rsidRPr="004B16D7">
        <w:rPr>
          <w:rFonts w:ascii="Times New Roman" w:hAnsi="Times New Roman" w:cs="Times New Roman"/>
          <w:b/>
          <w:sz w:val="24"/>
          <w:szCs w:val="24"/>
          <w:lang w:val="en-US"/>
        </w:rPr>
        <w:t>UTP:</w:t>
      </w:r>
    </w:p>
    <w:p w:rsidR="004B16D7" w:rsidRDefault="004B16D7" w:rsidP="00673978">
      <w:pPr>
        <w:spacing w:after="0" w:line="240" w:lineRule="auto"/>
        <w:rPr>
          <w:rFonts w:ascii="Times New Roman" w:hAnsi="Times New Roman" w:cs="Times New Roman"/>
          <w:b/>
          <w:sz w:val="24"/>
          <w:szCs w:val="24"/>
          <w:lang w:val="en-US"/>
        </w:rPr>
      </w:pPr>
    </w:p>
    <w:p w:rsidR="004B16D7" w:rsidRDefault="004B16D7" w:rsidP="00673978">
      <w:pPr>
        <w:spacing w:after="0" w:line="240" w:lineRule="auto"/>
        <w:rPr>
          <w:rFonts w:ascii="Times New Roman" w:hAnsi="Times New Roman" w:cs="Times New Roman"/>
          <w:b/>
          <w:sz w:val="24"/>
          <w:szCs w:val="24"/>
          <w:lang w:val="en-US"/>
        </w:rPr>
      </w:pPr>
    </w:p>
    <w:p w:rsidR="004B16D7" w:rsidRDefault="001173DD" w:rsidP="00673978">
      <w:pPr>
        <w:spacing w:after="0" w:line="240" w:lineRule="auto"/>
        <w:rPr>
          <w:rFonts w:ascii="Times New Roman" w:hAnsi="Times New Roman"/>
          <w:b/>
          <w:color w:val="000000"/>
          <w:sz w:val="24"/>
          <w:szCs w:val="24"/>
          <w:lang w:val="en-US"/>
        </w:rPr>
      </w:pPr>
      <w:r w:rsidRPr="004B16D7">
        <w:rPr>
          <w:rFonts w:ascii="Times New Roman" w:hAnsi="Times New Roman"/>
          <w:b/>
          <w:color w:val="000000"/>
          <w:sz w:val="24"/>
          <w:szCs w:val="24"/>
          <w:lang w:val="en-US"/>
        </w:rPr>
        <w:t xml:space="preserve">_____________________________  </w:t>
      </w:r>
      <w:r w:rsidR="00C6235A">
        <w:rPr>
          <w:rFonts w:ascii="Times New Roman" w:hAnsi="Times New Roman"/>
          <w:b/>
          <w:color w:val="000000"/>
          <w:sz w:val="24"/>
          <w:szCs w:val="24"/>
          <w:lang w:val="en-US"/>
        </w:rPr>
        <w:t xml:space="preserve">                </w:t>
      </w:r>
      <w:r w:rsidR="00C6235A">
        <w:rPr>
          <w:rFonts w:ascii="Times New Roman" w:hAnsi="Times New Roman"/>
          <w:b/>
          <w:color w:val="000000"/>
          <w:sz w:val="24"/>
          <w:szCs w:val="24"/>
          <w:lang w:val="en-US"/>
        </w:rPr>
        <w:tab/>
      </w:r>
      <w:r w:rsidRPr="004B16D7">
        <w:rPr>
          <w:rFonts w:ascii="Times New Roman" w:hAnsi="Times New Roman"/>
          <w:b/>
          <w:color w:val="000000"/>
          <w:sz w:val="24"/>
          <w:szCs w:val="24"/>
          <w:lang w:val="en-US"/>
        </w:rPr>
        <w:t>________________________________</w:t>
      </w:r>
    </w:p>
    <w:p w:rsidR="004B16D7" w:rsidRPr="00321C87" w:rsidRDefault="00B67000" w:rsidP="00673978">
      <w:pPr>
        <w:spacing w:after="0" w:line="240" w:lineRule="auto"/>
        <w:rPr>
          <w:rFonts w:ascii="Times New Roman" w:hAnsi="Times New Roman"/>
          <w:b/>
          <w:color w:val="000000"/>
          <w:sz w:val="24"/>
          <w:szCs w:val="24"/>
          <w:lang w:val="en-US"/>
        </w:rPr>
      </w:pPr>
      <w:r>
        <w:rPr>
          <w:rFonts w:ascii="Times New Roman" w:hAnsi="Times New Roman" w:cs="Times New Roman"/>
          <w:b/>
          <w:bCs/>
          <w:sz w:val="24"/>
          <w:szCs w:val="24"/>
          <w:lang w:val="en-US"/>
        </w:rPr>
        <w:t>NAME OF THE PRESIDENT</w:t>
      </w:r>
      <w:r w:rsidR="004B16D7" w:rsidRPr="004B16D7">
        <w:rPr>
          <w:rFonts w:ascii="Times New Roman" w:hAnsi="Times New Roman" w:cs="Times New Roman"/>
          <w:b/>
          <w:bCs/>
          <w:sz w:val="24"/>
          <w:szCs w:val="24"/>
          <w:lang w:val="en-US"/>
        </w:rPr>
        <w:t xml:space="preserve">  </w:t>
      </w:r>
      <w:r w:rsidR="004B16D7">
        <w:rPr>
          <w:rFonts w:ascii="Times New Roman" w:hAnsi="Times New Roman"/>
          <w:b/>
          <w:bCs/>
          <w:szCs w:val="24"/>
          <w:lang w:val="en-US"/>
        </w:rPr>
        <w:tab/>
      </w:r>
      <w:r w:rsidR="004B16D7">
        <w:rPr>
          <w:rFonts w:ascii="Times New Roman" w:hAnsi="Times New Roman"/>
          <w:b/>
          <w:bCs/>
          <w:szCs w:val="24"/>
          <w:lang w:val="en-US"/>
        </w:rPr>
        <w:tab/>
      </w:r>
      <w:r w:rsidR="004B16D7">
        <w:rPr>
          <w:rFonts w:ascii="Times New Roman" w:hAnsi="Times New Roman"/>
          <w:b/>
          <w:bCs/>
          <w:szCs w:val="24"/>
          <w:lang w:val="en-US"/>
        </w:rPr>
        <w:tab/>
      </w:r>
      <w:r w:rsidR="00990735" w:rsidRPr="00B67000">
        <w:rPr>
          <w:rFonts w:ascii="Times New Roman" w:hAnsi="Times New Roman"/>
          <w:b/>
          <w:color w:val="000000"/>
          <w:sz w:val="24"/>
          <w:szCs w:val="24"/>
          <w:lang w:val="en-US"/>
        </w:rPr>
        <w:t>ING</w:t>
      </w:r>
      <w:r w:rsidR="00261050" w:rsidRPr="00B67000">
        <w:rPr>
          <w:rFonts w:ascii="Times New Roman" w:hAnsi="Times New Roman"/>
          <w:b/>
          <w:color w:val="000000"/>
          <w:sz w:val="24"/>
          <w:szCs w:val="24"/>
          <w:lang w:val="en-US"/>
        </w:rPr>
        <w:t xml:space="preserve">. </w:t>
      </w:r>
      <w:r w:rsidR="001D59BD" w:rsidRPr="00321C87">
        <w:rPr>
          <w:rFonts w:ascii="Times New Roman" w:hAnsi="Times New Roman"/>
          <w:b/>
          <w:color w:val="000000"/>
          <w:sz w:val="24"/>
          <w:szCs w:val="24"/>
          <w:lang w:val="en-US"/>
        </w:rPr>
        <w:t xml:space="preserve">HÉCTOR </w:t>
      </w:r>
      <w:r w:rsidR="00990735" w:rsidRPr="00321C87">
        <w:rPr>
          <w:rFonts w:ascii="Times New Roman" w:hAnsi="Times New Roman"/>
          <w:b/>
          <w:color w:val="000000"/>
          <w:sz w:val="24"/>
          <w:szCs w:val="24"/>
          <w:lang w:val="en-US"/>
        </w:rPr>
        <w:t xml:space="preserve">M. </w:t>
      </w:r>
      <w:r w:rsidR="001D59BD" w:rsidRPr="00321C87">
        <w:rPr>
          <w:rFonts w:ascii="Times New Roman" w:hAnsi="Times New Roman"/>
          <w:b/>
          <w:color w:val="000000"/>
          <w:sz w:val="24"/>
          <w:szCs w:val="24"/>
          <w:lang w:val="en-US"/>
        </w:rPr>
        <w:t>MONTEMAYOR</w:t>
      </w:r>
      <w:r w:rsidR="00990735" w:rsidRPr="00321C87">
        <w:rPr>
          <w:rFonts w:ascii="Times New Roman" w:hAnsi="Times New Roman"/>
          <w:b/>
          <w:color w:val="000000"/>
          <w:sz w:val="24"/>
          <w:szCs w:val="24"/>
          <w:lang w:val="en-US"/>
        </w:rPr>
        <w:t xml:space="preserve"> Á.</w:t>
      </w:r>
    </w:p>
    <w:p w:rsidR="004B16D7" w:rsidRDefault="00B67000" w:rsidP="00673978">
      <w:pPr>
        <w:spacing w:after="0" w:line="240" w:lineRule="auto"/>
        <w:rPr>
          <w:rFonts w:ascii="Times New Roman" w:hAnsi="Times New Roman"/>
          <w:b/>
          <w:bCs/>
          <w:sz w:val="24"/>
          <w:szCs w:val="24"/>
          <w:lang w:val="en-US"/>
        </w:rPr>
      </w:pPr>
      <w:r w:rsidRPr="00B67000">
        <w:rPr>
          <w:rFonts w:ascii="Times New Roman" w:hAnsi="Times New Roman"/>
          <w:b/>
          <w:bCs/>
          <w:sz w:val="24"/>
          <w:szCs w:val="24"/>
          <w:lang w:val="en-US"/>
        </w:rPr>
        <w:t xml:space="preserve">President </w:t>
      </w:r>
      <w:r>
        <w:rPr>
          <w:rFonts w:ascii="Times New Roman" w:hAnsi="Times New Roman"/>
          <w:b/>
          <w:bCs/>
          <w:szCs w:val="24"/>
          <w:lang w:val="en-US"/>
        </w:rPr>
        <w:t xml:space="preserve">     </w:t>
      </w:r>
      <w:r w:rsidR="00D405BE" w:rsidRPr="004B16D7">
        <w:rPr>
          <w:rFonts w:ascii="Times New Roman" w:hAnsi="Times New Roman"/>
          <w:b/>
          <w:bCs/>
          <w:szCs w:val="24"/>
          <w:lang w:val="en-US"/>
        </w:rPr>
        <w:t xml:space="preserve"> </w:t>
      </w:r>
      <w:r w:rsidR="004B16D7">
        <w:rPr>
          <w:rFonts w:ascii="Times New Roman" w:hAnsi="Times New Roman"/>
          <w:b/>
          <w:bCs/>
          <w:szCs w:val="24"/>
          <w:lang w:val="en-US"/>
        </w:rPr>
        <w:tab/>
      </w:r>
      <w:r w:rsidR="004B16D7">
        <w:rPr>
          <w:rFonts w:ascii="Times New Roman" w:hAnsi="Times New Roman"/>
          <w:b/>
          <w:bCs/>
          <w:szCs w:val="24"/>
          <w:lang w:val="en-US"/>
        </w:rPr>
        <w:tab/>
      </w:r>
      <w:r>
        <w:rPr>
          <w:rFonts w:ascii="Times New Roman" w:hAnsi="Times New Roman"/>
          <w:b/>
          <w:bCs/>
          <w:szCs w:val="24"/>
          <w:lang w:val="en-US"/>
        </w:rPr>
        <w:t xml:space="preserve">                                                    </w:t>
      </w:r>
      <w:r w:rsidR="00261050" w:rsidRPr="004B16D7">
        <w:rPr>
          <w:rFonts w:ascii="Times New Roman" w:hAnsi="Times New Roman"/>
          <w:b/>
          <w:bCs/>
          <w:sz w:val="24"/>
          <w:szCs w:val="24"/>
          <w:lang w:val="en-US"/>
        </w:rPr>
        <w:t>President</w:t>
      </w:r>
    </w:p>
    <w:p w:rsidR="004B16D7" w:rsidRDefault="00DE30DB" w:rsidP="00673978">
      <w:pPr>
        <w:spacing w:after="0" w:line="240" w:lineRule="auto"/>
        <w:rPr>
          <w:rFonts w:ascii="Times New Roman" w:hAnsi="Times New Roman" w:cs="Times New Roman"/>
          <w:b/>
          <w:sz w:val="24"/>
          <w:szCs w:val="24"/>
          <w:lang w:val="en-US"/>
        </w:rPr>
      </w:pPr>
      <w:r w:rsidRPr="004B16D7">
        <w:rPr>
          <w:rFonts w:ascii="Times New Roman" w:hAnsi="Times New Roman"/>
          <w:b/>
          <w:sz w:val="24"/>
          <w:szCs w:val="24"/>
          <w:lang w:val="en-US"/>
        </w:rPr>
        <w:t xml:space="preserve">City: ________________________ </w:t>
      </w:r>
      <w:r w:rsidRPr="004B16D7">
        <w:rPr>
          <w:rFonts w:ascii="Times New Roman" w:hAnsi="Times New Roman"/>
          <w:b/>
          <w:sz w:val="24"/>
          <w:szCs w:val="24"/>
          <w:lang w:val="en-US"/>
        </w:rPr>
        <w:tab/>
        <w:t xml:space="preserve">  </w:t>
      </w:r>
      <w:r w:rsidR="004B16D7">
        <w:rPr>
          <w:rFonts w:ascii="Times New Roman" w:hAnsi="Times New Roman"/>
          <w:b/>
          <w:sz w:val="24"/>
          <w:szCs w:val="24"/>
          <w:lang w:val="en-US"/>
        </w:rPr>
        <w:t xml:space="preserve">        </w:t>
      </w:r>
      <w:r w:rsidR="004B16D7">
        <w:rPr>
          <w:rFonts w:ascii="Times New Roman" w:hAnsi="Times New Roman"/>
          <w:b/>
          <w:sz w:val="24"/>
          <w:szCs w:val="24"/>
          <w:lang w:val="en-US"/>
        </w:rPr>
        <w:tab/>
      </w:r>
      <w:r w:rsidR="00673978">
        <w:rPr>
          <w:rFonts w:ascii="Times New Roman" w:hAnsi="Times New Roman"/>
          <w:b/>
          <w:sz w:val="24"/>
          <w:szCs w:val="24"/>
          <w:lang w:val="en-US"/>
        </w:rPr>
        <w:tab/>
      </w:r>
      <w:r w:rsidRPr="004B16D7">
        <w:rPr>
          <w:rFonts w:ascii="Times New Roman" w:hAnsi="Times New Roman"/>
          <w:b/>
          <w:sz w:val="24"/>
          <w:szCs w:val="24"/>
          <w:lang w:val="en-US"/>
        </w:rPr>
        <w:t>City: ________________________</w:t>
      </w:r>
    </w:p>
    <w:p w:rsidR="00DE30DB" w:rsidRPr="004B16D7" w:rsidRDefault="00DE30DB" w:rsidP="00673978">
      <w:pPr>
        <w:spacing w:after="0" w:line="240" w:lineRule="auto"/>
        <w:rPr>
          <w:rFonts w:ascii="Times New Roman" w:hAnsi="Times New Roman" w:cs="Times New Roman"/>
          <w:b/>
          <w:sz w:val="24"/>
          <w:szCs w:val="24"/>
          <w:lang w:val="en-US"/>
        </w:rPr>
      </w:pPr>
      <w:r w:rsidRPr="004B16D7">
        <w:rPr>
          <w:rFonts w:ascii="Times New Roman" w:hAnsi="Times New Roman" w:cs="Times New Roman"/>
          <w:b/>
          <w:sz w:val="24"/>
          <w:szCs w:val="24"/>
          <w:lang w:val="en-US"/>
        </w:rPr>
        <w:t xml:space="preserve">Date: </w:t>
      </w:r>
      <w:r w:rsidR="004B16D7">
        <w:rPr>
          <w:rFonts w:ascii="Times New Roman" w:hAnsi="Times New Roman" w:cs="Times New Roman"/>
          <w:b/>
          <w:sz w:val="24"/>
          <w:szCs w:val="24"/>
          <w:lang w:val="en-US"/>
        </w:rPr>
        <w:t>_________________________</w:t>
      </w:r>
      <w:r w:rsidR="004B16D7">
        <w:rPr>
          <w:rFonts w:ascii="Times New Roman" w:hAnsi="Times New Roman" w:cs="Times New Roman"/>
          <w:b/>
          <w:sz w:val="24"/>
          <w:szCs w:val="24"/>
          <w:lang w:val="en-US"/>
        </w:rPr>
        <w:tab/>
      </w:r>
      <w:r w:rsidR="004B16D7">
        <w:rPr>
          <w:rFonts w:ascii="Times New Roman" w:hAnsi="Times New Roman" w:cs="Times New Roman"/>
          <w:b/>
          <w:sz w:val="24"/>
          <w:szCs w:val="24"/>
          <w:lang w:val="en-US"/>
        </w:rPr>
        <w:tab/>
      </w:r>
      <w:r w:rsidRPr="004B16D7">
        <w:rPr>
          <w:rFonts w:ascii="Times New Roman" w:hAnsi="Times New Roman" w:cs="Times New Roman"/>
          <w:b/>
          <w:sz w:val="24"/>
          <w:szCs w:val="24"/>
          <w:lang w:val="en-US"/>
        </w:rPr>
        <w:t>Date: _________________________</w:t>
      </w:r>
    </w:p>
    <w:p w:rsidR="00191D75" w:rsidRPr="004B16D7" w:rsidRDefault="00191D75" w:rsidP="00673978">
      <w:pPr>
        <w:spacing w:after="0" w:line="240" w:lineRule="auto"/>
        <w:rPr>
          <w:rFonts w:ascii="Times New Roman" w:hAnsi="Times New Roman" w:cs="Times New Roman"/>
          <w:b/>
          <w:sz w:val="24"/>
          <w:szCs w:val="24"/>
          <w:lang w:val="en-US"/>
        </w:rPr>
      </w:pPr>
    </w:p>
    <w:p w:rsidR="001173DD" w:rsidRPr="00673978" w:rsidRDefault="00191D75" w:rsidP="006E1B0F">
      <w:pPr>
        <w:spacing w:after="0" w:line="240" w:lineRule="auto"/>
        <w:jc w:val="center"/>
        <w:rPr>
          <w:rFonts w:ascii="Times New Roman" w:hAnsi="Times New Roman" w:cs="Times New Roman"/>
          <w:b/>
          <w:sz w:val="24"/>
          <w:szCs w:val="24"/>
          <w:lang w:val="en-US"/>
        </w:rPr>
      </w:pPr>
      <w:r w:rsidRPr="004B16D7">
        <w:rPr>
          <w:rFonts w:ascii="Times New Roman" w:hAnsi="Times New Roman" w:cs="Times New Roman"/>
          <w:b/>
          <w:sz w:val="24"/>
          <w:szCs w:val="24"/>
          <w:lang w:val="en-US"/>
        </w:rPr>
        <w:t xml:space="preserve"> </w:t>
      </w:r>
    </w:p>
    <w:sectPr w:rsidR="001173DD" w:rsidRPr="00673978" w:rsidSect="00673978">
      <w:headerReference w:type="default" r:id="rId11"/>
      <w:footerReference w:type="default" r:id="rId12"/>
      <w:pgSz w:w="12240" w:h="15840"/>
      <w:pgMar w:top="1440" w:right="1440" w:bottom="1440" w:left="1440" w:header="576" w:footer="10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69" w:rsidRDefault="00BD4F69" w:rsidP="001D59BD">
      <w:pPr>
        <w:spacing w:after="0" w:line="240" w:lineRule="auto"/>
      </w:pPr>
      <w:r>
        <w:separator/>
      </w:r>
    </w:p>
  </w:endnote>
  <w:endnote w:type="continuationSeparator" w:id="0">
    <w:p w:rsidR="00BD4F69" w:rsidRDefault="00BD4F69" w:rsidP="001D5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9989636"/>
      <w:docPartObj>
        <w:docPartGallery w:val="Page Numbers (Bottom of Page)"/>
        <w:docPartUnique/>
      </w:docPartObj>
    </w:sdtPr>
    <w:sdtContent>
      <w:p w:rsidR="002517C5" w:rsidRPr="00345414" w:rsidRDefault="004D05E4">
        <w:pPr>
          <w:pStyle w:val="Piedepgina"/>
          <w:jc w:val="right"/>
          <w:rPr>
            <w:rFonts w:ascii="Times New Roman" w:hAnsi="Times New Roman" w:cs="Times New Roman"/>
          </w:rPr>
        </w:pPr>
        <w:r w:rsidRPr="00345414">
          <w:rPr>
            <w:rFonts w:ascii="Times New Roman" w:hAnsi="Times New Roman" w:cs="Times New Roman"/>
          </w:rPr>
          <w:fldChar w:fldCharType="begin"/>
        </w:r>
        <w:r w:rsidR="002517C5" w:rsidRPr="00345414">
          <w:rPr>
            <w:rFonts w:ascii="Times New Roman" w:hAnsi="Times New Roman" w:cs="Times New Roman"/>
          </w:rPr>
          <w:instrText>PAGE   \* MERGEFORMAT</w:instrText>
        </w:r>
        <w:r w:rsidRPr="00345414">
          <w:rPr>
            <w:rFonts w:ascii="Times New Roman" w:hAnsi="Times New Roman" w:cs="Times New Roman"/>
          </w:rPr>
          <w:fldChar w:fldCharType="separate"/>
        </w:r>
        <w:r w:rsidR="00D4279B" w:rsidRPr="00D4279B">
          <w:rPr>
            <w:rFonts w:ascii="Times New Roman" w:hAnsi="Times New Roman" w:cs="Times New Roman"/>
            <w:noProof/>
            <w:lang w:val="es-ES"/>
          </w:rPr>
          <w:t>1</w:t>
        </w:r>
        <w:r w:rsidRPr="00345414">
          <w:rPr>
            <w:rFonts w:ascii="Times New Roman" w:hAnsi="Times New Roman" w:cs="Times New Roman"/>
          </w:rPr>
          <w:fldChar w:fldCharType="end"/>
        </w:r>
      </w:p>
    </w:sdtContent>
  </w:sdt>
  <w:p w:rsidR="002517C5" w:rsidRDefault="002517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69" w:rsidRDefault="00BD4F69" w:rsidP="001D59BD">
      <w:pPr>
        <w:spacing w:after="0" w:line="240" w:lineRule="auto"/>
      </w:pPr>
      <w:r>
        <w:separator/>
      </w:r>
    </w:p>
  </w:footnote>
  <w:footnote w:type="continuationSeparator" w:id="0">
    <w:p w:rsidR="00BD4F69" w:rsidRDefault="00BD4F69" w:rsidP="001D5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BD" w:rsidRDefault="00091AD2" w:rsidP="00091AD2">
    <w:pPr>
      <w:pStyle w:val="Encabezado"/>
    </w:pPr>
    <w:r>
      <w:t xml:space="preserve"> </w:t>
    </w:r>
    <w:r w:rsidR="00191D75">
      <w:t xml:space="preserve">                                                                                             </w:t>
    </w:r>
    <w:r w:rsidR="007F5764">
      <w:t xml:space="preserve">                          </w:t>
    </w:r>
    <w:r w:rsidR="00191D75">
      <w:t xml:space="preserve">                                                </w:t>
    </w:r>
    <w:r w:rsidR="001D59BD">
      <w:rPr>
        <w:noProof/>
        <w:lang w:eastAsia="es-PA"/>
      </w:rPr>
      <w:drawing>
        <wp:inline distT="0" distB="0" distL="0" distR="0">
          <wp:extent cx="620982" cy="612250"/>
          <wp:effectExtent l="0" t="0" r="825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tp_1_300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5344" cy="6165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B90"/>
    <w:multiLevelType w:val="hybridMultilevel"/>
    <w:tmpl w:val="5FBE742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BBD767D"/>
    <w:multiLevelType w:val="hybridMultilevel"/>
    <w:tmpl w:val="E772B4B8"/>
    <w:lvl w:ilvl="0" w:tplc="9DEE5A36">
      <w:start w:val="1"/>
      <w:numFmt w:val="decimal"/>
      <w:lvlText w:val="%1."/>
      <w:lvlJc w:val="left"/>
      <w:pPr>
        <w:ind w:left="720" w:hanging="360"/>
      </w:pPr>
      <w:rPr>
        <w:rFonts w:ascii="Times New Roman" w:hAnsi="Times New Roman" w:cs="Times New Roman"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78D36A6"/>
    <w:multiLevelType w:val="hybridMultilevel"/>
    <w:tmpl w:val="7498908E"/>
    <w:lvl w:ilvl="0" w:tplc="297CE5F6">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194E0456"/>
    <w:multiLevelType w:val="hybridMultilevel"/>
    <w:tmpl w:val="188ACAF8"/>
    <w:lvl w:ilvl="0" w:tplc="180A000F">
      <w:start w:val="1"/>
      <w:numFmt w:val="decimal"/>
      <w:lvlText w:val="%1."/>
      <w:lvlJc w:val="lef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4">
    <w:nsid w:val="238E305A"/>
    <w:multiLevelType w:val="hybridMultilevel"/>
    <w:tmpl w:val="80A014C4"/>
    <w:lvl w:ilvl="0" w:tplc="274AA03E">
      <w:start w:val="1"/>
      <w:numFmt w:val="decimal"/>
      <w:lvlText w:val="%1."/>
      <w:lvlJc w:val="left"/>
      <w:pPr>
        <w:ind w:left="1648" w:hanging="360"/>
      </w:pPr>
      <w:rPr>
        <w:rFonts w:ascii="Times New Roman" w:hAnsi="Times New Roman" w:cs="Times New Roman" w:hint="default"/>
      </w:rPr>
    </w:lvl>
    <w:lvl w:ilvl="1" w:tplc="180A0019" w:tentative="1">
      <w:start w:val="1"/>
      <w:numFmt w:val="lowerLetter"/>
      <w:lvlText w:val="%2."/>
      <w:lvlJc w:val="left"/>
      <w:pPr>
        <w:ind w:left="2368" w:hanging="360"/>
      </w:pPr>
    </w:lvl>
    <w:lvl w:ilvl="2" w:tplc="180A001B" w:tentative="1">
      <w:start w:val="1"/>
      <w:numFmt w:val="lowerRoman"/>
      <w:lvlText w:val="%3."/>
      <w:lvlJc w:val="right"/>
      <w:pPr>
        <w:ind w:left="3088" w:hanging="180"/>
      </w:pPr>
    </w:lvl>
    <w:lvl w:ilvl="3" w:tplc="180A000F" w:tentative="1">
      <w:start w:val="1"/>
      <w:numFmt w:val="decimal"/>
      <w:lvlText w:val="%4."/>
      <w:lvlJc w:val="left"/>
      <w:pPr>
        <w:ind w:left="3808" w:hanging="360"/>
      </w:pPr>
    </w:lvl>
    <w:lvl w:ilvl="4" w:tplc="180A0019" w:tentative="1">
      <w:start w:val="1"/>
      <w:numFmt w:val="lowerLetter"/>
      <w:lvlText w:val="%5."/>
      <w:lvlJc w:val="left"/>
      <w:pPr>
        <w:ind w:left="4528" w:hanging="360"/>
      </w:pPr>
    </w:lvl>
    <w:lvl w:ilvl="5" w:tplc="180A001B" w:tentative="1">
      <w:start w:val="1"/>
      <w:numFmt w:val="lowerRoman"/>
      <w:lvlText w:val="%6."/>
      <w:lvlJc w:val="right"/>
      <w:pPr>
        <w:ind w:left="5248" w:hanging="180"/>
      </w:pPr>
    </w:lvl>
    <w:lvl w:ilvl="6" w:tplc="180A000F" w:tentative="1">
      <w:start w:val="1"/>
      <w:numFmt w:val="decimal"/>
      <w:lvlText w:val="%7."/>
      <w:lvlJc w:val="left"/>
      <w:pPr>
        <w:ind w:left="5968" w:hanging="360"/>
      </w:pPr>
    </w:lvl>
    <w:lvl w:ilvl="7" w:tplc="180A0019" w:tentative="1">
      <w:start w:val="1"/>
      <w:numFmt w:val="lowerLetter"/>
      <w:lvlText w:val="%8."/>
      <w:lvlJc w:val="left"/>
      <w:pPr>
        <w:ind w:left="6688" w:hanging="360"/>
      </w:pPr>
    </w:lvl>
    <w:lvl w:ilvl="8" w:tplc="180A001B" w:tentative="1">
      <w:start w:val="1"/>
      <w:numFmt w:val="lowerRoman"/>
      <w:lvlText w:val="%9."/>
      <w:lvlJc w:val="right"/>
      <w:pPr>
        <w:ind w:left="7408" w:hanging="180"/>
      </w:pPr>
    </w:lvl>
  </w:abstractNum>
  <w:abstractNum w:abstractNumId="5">
    <w:nsid w:val="23DD7BD8"/>
    <w:multiLevelType w:val="hybridMultilevel"/>
    <w:tmpl w:val="A12EF48E"/>
    <w:lvl w:ilvl="0" w:tplc="7D00E272">
      <w:start w:val="1"/>
      <w:numFmt w:val="lowerLetter"/>
      <w:lvlText w:val="%1)"/>
      <w:lvlJc w:val="left"/>
      <w:pPr>
        <w:ind w:left="720" w:hanging="360"/>
      </w:pPr>
      <w:rPr>
        <w:rFonts w:ascii="Times New Roman" w:hAnsi="Times New Roman" w:hint="default"/>
        <w:b w:val="0"/>
        <w:bCs/>
        <w:i w:val="0"/>
        <w:color w:val="231F20"/>
        <w:w w:val="103"/>
        <w:sz w:val="24"/>
        <w:szCs w:val="16"/>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253D5468"/>
    <w:multiLevelType w:val="hybridMultilevel"/>
    <w:tmpl w:val="DF86DBF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3E8F3773"/>
    <w:multiLevelType w:val="hybridMultilevel"/>
    <w:tmpl w:val="030E68E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4431540B"/>
    <w:multiLevelType w:val="hybridMultilevel"/>
    <w:tmpl w:val="DFA68E4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67E16309"/>
    <w:multiLevelType w:val="hybridMultilevel"/>
    <w:tmpl w:val="1BA25D10"/>
    <w:lvl w:ilvl="0" w:tplc="F65CE236">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955C651C">
      <w:start w:val="1"/>
      <w:numFmt w:val="lowerLetter"/>
      <w:lvlText w:val="%3)"/>
      <w:lvlJc w:val="left"/>
      <w:pPr>
        <w:ind w:left="1800" w:hanging="180"/>
      </w:pPr>
      <w:rPr>
        <w:rFonts w:ascii="Times New Roman" w:hAnsi="Times New Roman" w:hint="default"/>
        <w:b w:val="0"/>
        <w:bCs/>
        <w:i w:val="0"/>
        <w:color w:val="231F20"/>
        <w:w w:val="103"/>
        <w:sz w:val="18"/>
        <w:szCs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773A71"/>
    <w:multiLevelType w:val="hybridMultilevel"/>
    <w:tmpl w:val="2654CCE8"/>
    <w:lvl w:ilvl="0" w:tplc="180A000F">
      <w:start w:val="1"/>
      <w:numFmt w:val="decimal"/>
      <w:lvlText w:val="%1."/>
      <w:lvlJc w:val="left"/>
      <w:pPr>
        <w:ind w:left="294" w:hanging="360"/>
      </w:pPr>
    </w:lvl>
    <w:lvl w:ilvl="1" w:tplc="180A0019" w:tentative="1">
      <w:start w:val="1"/>
      <w:numFmt w:val="lowerLetter"/>
      <w:lvlText w:val="%2."/>
      <w:lvlJc w:val="left"/>
      <w:pPr>
        <w:ind w:left="1014" w:hanging="360"/>
      </w:pPr>
    </w:lvl>
    <w:lvl w:ilvl="2" w:tplc="180A001B" w:tentative="1">
      <w:start w:val="1"/>
      <w:numFmt w:val="lowerRoman"/>
      <w:lvlText w:val="%3."/>
      <w:lvlJc w:val="right"/>
      <w:pPr>
        <w:ind w:left="1734" w:hanging="180"/>
      </w:pPr>
    </w:lvl>
    <w:lvl w:ilvl="3" w:tplc="180A000F" w:tentative="1">
      <w:start w:val="1"/>
      <w:numFmt w:val="decimal"/>
      <w:lvlText w:val="%4."/>
      <w:lvlJc w:val="left"/>
      <w:pPr>
        <w:ind w:left="2454" w:hanging="360"/>
      </w:pPr>
    </w:lvl>
    <w:lvl w:ilvl="4" w:tplc="180A0019" w:tentative="1">
      <w:start w:val="1"/>
      <w:numFmt w:val="lowerLetter"/>
      <w:lvlText w:val="%5."/>
      <w:lvlJc w:val="left"/>
      <w:pPr>
        <w:ind w:left="3174" w:hanging="360"/>
      </w:pPr>
    </w:lvl>
    <w:lvl w:ilvl="5" w:tplc="180A001B" w:tentative="1">
      <w:start w:val="1"/>
      <w:numFmt w:val="lowerRoman"/>
      <w:lvlText w:val="%6."/>
      <w:lvlJc w:val="right"/>
      <w:pPr>
        <w:ind w:left="3894" w:hanging="180"/>
      </w:pPr>
    </w:lvl>
    <w:lvl w:ilvl="6" w:tplc="180A000F" w:tentative="1">
      <w:start w:val="1"/>
      <w:numFmt w:val="decimal"/>
      <w:lvlText w:val="%7."/>
      <w:lvlJc w:val="left"/>
      <w:pPr>
        <w:ind w:left="4614" w:hanging="360"/>
      </w:pPr>
    </w:lvl>
    <w:lvl w:ilvl="7" w:tplc="180A0019" w:tentative="1">
      <w:start w:val="1"/>
      <w:numFmt w:val="lowerLetter"/>
      <w:lvlText w:val="%8."/>
      <w:lvlJc w:val="left"/>
      <w:pPr>
        <w:ind w:left="5334" w:hanging="360"/>
      </w:pPr>
    </w:lvl>
    <w:lvl w:ilvl="8" w:tplc="180A001B" w:tentative="1">
      <w:start w:val="1"/>
      <w:numFmt w:val="lowerRoman"/>
      <w:lvlText w:val="%9."/>
      <w:lvlJc w:val="right"/>
      <w:pPr>
        <w:ind w:left="6054" w:hanging="180"/>
      </w:pPr>
    </w:lvl>
  </w:abstractNum>
  <w:num w:numId="1">
    <w:abstractNumId w:val="2"/>
  </w:num>
  <w:num w:numId="2">
    <w:abstractNumId w:val="10"/>
  </w:num>
  <w:num w:numId="3">
    <w:abstractNumId w:val="3"/>
  </w:num>
  <w:num w:numId="4">
    <w:abstractNumId w:val="7"/>
  </w:num>
  <w:num w:numId="5">
    <w:abstractNumId w:val="4"/>
  </w:num>
  <w:num w:numId="6">
    <w:abstractNumId w:val="1"/>
  </w:num>
  <w:num w:numId="7">
    <w:abstractNumId w:val="9"/>
  </w:num>
  <w:num w:numId="8">
    <w:abstractNumId w:val="5"/>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AC0292"/>
    <w:rsid w:val="00007231"/>
    <w:rsid w:val="00021708"/>
    <w:rsid w:val="00025FE3"/>
    <w:rsid w:val="00043BA3"/>
    <w:rsid w:val="00054A38"/>
    <w:rsid w:val="00085EAB"/>
    <w:rsid w:val="00091AD2"/>
    <w:rsid w:val="0009223D"/>
    <w:rsid w:val="000A4B7C"/>
    <w:rsid w:val="000A6332"/>
    <w:rsid w:val="000B14F1"/>
    <w:rsid w:val="000B2DD8"/>
    <w:rsid w:val="000E1BD5"/>
    <w:rsid w:val="000E69D8"/>
    <w:rsid w:val="000F49E9"/>
    <w:rsid w:val="001011F2"/>
    <w:rsid w:val="00112427"/>
    <w:rsid w:val="001173DD"/>
    <w:rsid w:val="001654F6"/>
    <w:rsid w:val="00191590"/>
    <w:rsid w:val="00191D75"/>
    <w:rsid w:val="0019540A"/>
    <w:rsid w:val="001B475E"/>
    <w:rsid w:val="001B5406"/>
    <w:rsid w:val="001C2730"/>
    <w:rsid w:val="001D302C"/>
    <w:rsid w:val="001D59BD"/>
    <w:rsid w:val="001E0F3C"/>
    <w:rsid w:val="001E6382"/>
    <w:rsid w:val="001E6FCA"/>
    <w:rsid w:val="00211732"/>
    <w:rsid w:val="00225CDD"/>
    <w:rsid w:val="002451E6"/>
    <w:rsid w:val="00245EB1"/>
    <w:rsid w:val="002517C5"/>
    <w:rsid w:val="00252B0A"/>
    <w:rsid w:val="002548E2"/>
    <w:rsid w:val="00261050"/>
    <w:rsid w:val="00261C60"/>
    <w:rsid w:val="00263868"/>
    <w:rsid w:val="00281CC3"/>
    <w:rsid w:val="002A1334"/>
    <w:rsid w:val="002A42EB"/>
    <w:rsid w:val="002B25D9"/>
    <w:rsid w:val="002C4E61"/>
    <w:rsid w:val="002E32B4"/>
    <w:rsid w:val="002F05DF"/>
    <w:rsid w:val="00321C87"/>
    <w:rsid w:val="00345414"/>
    <w:rsid w:val="00364CA8"/>
    <w:rsid w:val="00371C1E"/>
    <w:rsid w:val="00372808"/>
    <w:rsid w:val="00372E07"/>
    <w:rsid w:val="003775C8"/>
    <w:rsid w:val="00385E26"/>
    <w:rsid w:val="00390B7C"/>
    <w:rsid w:val="003965F4"/>
    <w:rsid w:val="003B2781"/>
    <w:rsid w:val="003B5836"/>
    <w:rsid w:val="003F5F2C"/>
    <w:rsid w:val="00412EB7"/>
    <w:rsid w:val="0043384E"/>
    <w:rsid w:val="00442472"/>
    <w:rsid w:val="0044297D"/>
    <w:rsid w:val="00450605"/>
    <w:rsid w:val="00454EA3"/>
    <w:rsid w:val="0046142C"/>
    <w:rsid w:val="0046558C"/>
    <w:rsid w:val="004747EF"/>
    <w:rsid w:val="004765B6"/>
    <w:rsid w:val="00484C3A"/>
    <w:rsid w:val="00486EF2"/>
    <w:rsid w:val="004A02E8"/>
    <w:rsid w:val="004A33BE"/>
    <w:rsid w:val="004B16D7"/>
    <w:rsid w:val="004C6A7B"/>
    <w:rsid w:val="004D05E4"/>
    <w:rsid w:val="004E7047"/>
    <w:rsid w:val="004E7AF9"/>
    <w:rsid w:val="004F0B1F"/>
    <w:rsid w:val="0050525F"/>
    <w:rsid w:val="005454BE"/>
    <w:rsid w:val="00582DB9"/>
    <w:rsid w:val="005974E2"/>
    <w:rsid w:val="005A038C"/>
    <w:rsid w:val="005A2F7D"/>
    <w:rsid w:val="005B431B"/>
    <w:rsid w:val="005B5F37"/>
    <w:rsid w:val="005F00B1"/>
    <w:rsid w:val="005F7749"/>
    <w:rsid w:val="0060210F"/>
    <w:rsid w:val="00633157"/>
    <w:rsid w:val="00673978"/>
    <w:rsid w:val="00677759"/>
    <w:rsid w:val="00681DBB"/>
    <w:rsid w:val="00684113"/>
    <w:rsid w:val="006909C8"/>
    <w:rsid w:val="00692A53"/>
    <w:rsid w:val="00697A85"/>
    <w:rsid w:val="006A22E7"/>
    <w:rsid w:val="006C157B"/>
    <w:rsid w:val="006C244A"/>
    <w:rsid w:val="006C46AE"/>
    <w:rsid w:val="006E1B0F"/>
    <w:rsid w:val="007214EA"/>
    <w:rsid w:val="007231FF"/>
    <w:rsid w:val="0072347C"/>
    <w:rsid w:val="00725A93"/>
    <w:rsid w:val="00727E1B"/>
    <w:rsid w:val="00730873"/>
    <w:rsid w:val="00745E15"/>
    <w:rsid w:val="00753DBC"/>
    <w:rsid w:val="00776A01"/>
    <w:rsid w:val="00785377"/>
    <w:rsid w:val="007870CC"/>
    <w:rsid w:val="007B1EA7"/>
    <w:rsid w:val="007B375F"/>
    <w:rsid w:val="007C06DD"/>
    <w:rsid w:val="007E48BF"/>
    <w:rsid w:val="007F5764"/>
    <w:rsid w:val="00801953"/>
    <w:rsid w:val="00811FBA"/>
    <w:rsid w:val="00812175"/>
    <w:rsid w:val="00827BB1"/>
    <w:rsid w:val="008526D3"/>
    <w:rsid w:val="0085484D"/>
    <w:rsid w:val="008576A7"/>
    <w:rsid w:val="00863972"/>
    <w:rsid w:val="00863EB8"/>
    <w:rsid w:val="00870542"/>
    <w:rsid w:val="00875AD6"/>
    <w:rsid w:val="008826AE"/>
    <w:rsid w:val="008915CE"/>
    <w:rsid w:val="008928C8"/>
    <w:rsid w:val="008B3392"/>
    <w:rsid w:val="008B43D3"/>
    <w:rsid w:val="008D704A"/>
    <w:rsid w:val="008E3211"/>
    <w:rsid w:val="00901817"/>
    <w:rsid w:val="009169D5"/>
    <w:rsid w:val="0093563A"/>
    <w:rsid w:val="009506B2"/>
    <w:rsid w:val="0095172C"/>
    <w:rsid w:val="00954FAF"/>
    <w:rsid w:val="00965C4C"/>
    <w:rsid w:val="009733E1"/>
    <w:rsid w:val="009835FF"/>
    <w:rsid w:val="00986B3E"/>
    <w:rsid w:val="00990735"/>
    <w:rsid w:val="0099333F"/>
    <w:rsid w:val="00997CE6"/>
    <w:rsid w:val="00997CF4"/>
    <w:rsid w:val="009C7028"/>
    <w:rsid w:val="009D324B"/>
    <w:rsid w:val="009E2CE3"/>
    <w:rsid w:val="009E7119"/>
    <w:rsid w:val="009E7661"/>
    <w:rsid w:val="00A04C18"/>
    <w:rsid w:val="00A166DC"/>
    <w:rsid w:val="00A16CBD"/>
    <w:rsid w:val="00A220EB"/>
    <w:rsid w:val="00A6400B"/>
    <w:rsid w:val="00A70C2F"/>
    <w:rsid w:val="00A736E3"/>
    <w:rsid w:val="00A82683"/>
    <w:rsid w:val="00AA69B8"/>
    <w:rsid w:val="00AC0292"/>
    <w:rsid w:val="00AC117E"/>
    <w:rsid w:val="00AC75DA"/>
    <w:rsid w:val="00AD706D"/>
    <w:rsid w:val="00AE2A61"/>
    <w:rsid w:val="00AE66FE"/>
    <w:rsid w:val="00AF1728"/>
    <w:rsid w:val="00B00664"/>
    <w:rsid w:val="00B01CB6"/>
    <w:rsid w:val="00B02644"/>
    <w:rsid w:val="00B043B4"/>
    <w:rsid w:val="00B5743F"/>
    <w:rsid w:val="00B63005"/>
    <w:rsid w:val="00B67000"/>
    <w:rsid w:val="00B77542"/>
    <w:rsid w:val="00B81023"/>
    <w:rsid w:val="00B82A56"/>
    <w:rsid w:val="00B87A90"/>
    <w:rsid w:val="00B93EF6"/>
    <w:rsid w:val="00BA14CD"/>
    <w:rsid w:val="00BD4F69"/>
    <w:rsid w:val="00BD7B3F"/>
    <w:rsid w:val="00C03A45"/>
    <w:rsid w:val="00C07B63"/>
    <w:rsid w:val="00C107B0"/>
    <w:rsid w:val="00C10ABC"/>
    <w:rsid w:val="00C11173"/>
    <w:rsid w:val="00C15360"/>
    <w:rsid w:val="00C223C4"/>
    <w:rsid w:val="00C22C72"/>
    <w:rsid w:val="00C26C28"/>
    <w:rsid w:val="00C35325"/>
    <w:rsid w:val="00C372BE"/>
    <w:rsid w:val="00C60A2A"/>
    <w:rsid w:val="00C6235A"/>
    <w:rsid w:val="00C82116"/>
    <w:rsid w:val="00CC1E77"/>
    <w:rsid w:val="00CD7C5D"/>
    <w:rsid w:val="00CE34B6"/>
    <w:rsid w:val="00CF5509"/>
    <w:rsid w:val="00D0145E"/>
    <w:rsid w:val="00D03EBA"/>
    <w:rsid w:val="00D14504"/>
    <w:rsid w:val="00D25880"/>
    <w:rsid w:val="00D302A1"/>
    <w:rsid w:val="00D405BE"/>
    <w:rsid w:val="00D4279B"/>
    <w:rsid w:val="00D475B2"/>
    <w:rsid w:val="00D51580"/>
    <w:rsid w:val="00D6314D"/>
    <w:rsid w:val="00D825D2"/>
    <w:rsid w:val="00D90AD6"/>
    <w:rsid w:val="00D933E5"/>
    <w:rsid w:val="00D94831"/>
    <w:rsid w:val="00DB1A3F"/>
    <w:rsid w:val="00DE30DB"/>
    <w:rsid w:val="00DE4312"/>
    <w:rsid w:val="00DF37E3"/>
    <w:rsid w:val="00DF57DB"/>
    <w:rsid w:val="00E00BAA"/>
    <w:rsid w:val="00E01D74"/>
    <w:rsid w:val="00E1472D"/>
    <w:rsid w:val="00E23B05"/>
    <w:rsid w:val="00E44A47"/>
    <w:rsid w:val="00E46811"/>
    <w:rsid w:val="00E5709F"/>
    <w:rsid w:val="00E64AF2"/>
    <w:rsid w:val="00E65886"/>
    <w:rsid w:val="00E76DD1"/>
    <w:rsid w:val="00E776D0"/>
    <w:rsid w:val="00E92B02"/>
    <w:rsid w:val="00EB70BE"/>
    <w:rsid w:val="00EC04B5"/>
    <w:rsid w:val="00ED0294"/>
    <w:rsid w:val="00EF577C"/>
    <w:rsid w:val="00F115CC"/>
    <w:rsid w:val="00F120D6"/>
    <w:rsid w:val="00F21FC6"/>
    <w:rsid w:val="00F35C6E"/>
    <w:rsid w:val="00F43D5D"/>
    <w:rsid w:val="00F65348"/>
    <w:rsid w:val="00F80771"/>
    <w:rsid w:val="00FA05CC"/>
    <w:rsid w:val="00FB74B0"/>
    <w:rsid w:val="00FC6DB5"/>
    <w:rsid w:val="00FC786F"/>
    <w:rsid w:val="00FD0536"/>
    <w:rsid w:val="00FD48E8"/>
    <w:rsid w:val="00FD7CA7"/>
    <w:rsid w:val="00FF0A48"/>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 w:type="paragraph" w:styleId="Encabezado">
    <w:name w:val="header"/>
    <w:basedOn w:val="Normal"/>
    <w:link w:val="EncabezadoCar"/>
    <w:uiPriority w:val="99"/>
    <w:unhideWhenUsed/>
    <w:rsid w:val="001D5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9BD"/>
  </w:style>
  <w:style w:type="paragraph" w:styleId="Piedepgina">
    <w:name w:val="footer"/>
    <w:basedOn w:val="Normal"/>
    <w:link w:val="PiedepginaCar"/>
    <w:uiPriority w:val="99"/>
    <w:unhideWhenUsed/>
    <w:rsid w:val="001D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9BD"/>
  </w:style>
  <w:style w:type="paragraph" w:styleId="Textodeglobo">
    <w:name w:val="Balloon Text"/>
    <w:basedOn w:val="Normal"/>
    <w:link w:val="TextodegloboCar"/>
    <w:uiPriority w:val="99"/>
    <w:semiHidden/>
    <w:unhideWhenUsed/>
    <w:rsid w:val="001D5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9BD"/>
    <w:rPr>
      <w:rFonts w:ascii="Tahoma" w:hAnsi="Tahoma" w:cs="Tahoma"/>
      <w:sz w:val="16"/>
      <w:szCs w:val="16"/>
    </w:rPr>
  </w:style>
  <w:style w:type="character" w:styleId="Refdecomentario">
    <w:name w:val="annotation reference"/>
    <w:basedOn w:val="Fuentedeprrafopredeter"/>
    <w:uiPriority w:val="99"/>
    <w:semiHidden/>
    <w:unhideWhenUsed/>
    <w:rsid w:val="006C157B"/>
    <w:rPr>
      <w:sz w:val="16"/>
      <w:szCs w:val="16"/>
    </w:rPr>
  </w:style>
  <w:style w:type="paragraph" w:styleId="Textocomentario">
    <w:name w:val="annotation text"/>
    <w:basedOn w:val="Normal"/>
    <w:link w:val="TextocomentarioCar"/>
    <w:uiPriority w:val="99"/>
    <w:semiHidden/>
    <w:unhideWhenUsed/>
    <w:rsid w:val="006C15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157B"/>
    <w:rPr>
      <w:sz w:val="20"/>
      <w:szCs w:val="20"/>
    </w:rPr>
  </w:style>
  <w:style w:type="paragraph" w:styleId="Asuntodelcomentario">
    <w:name w:val="annotation subject"/>
    <w:basedOn w:val="Textocomentario"/>
    <w:next w:val="Textocomentario"/>
    <w:link w:val="AsuntodelcomentarioCar"/>
    <w:uiPriority w:val="99"/>
    <w:semiHidden/>
    <w:unhideWhenUsed/>
    <w:rsid w:val="006C157B"/>
    <w:rPr>
      <w:b/>
      <w:bCs/>
    </w:rPr>
  </w:style>
  <w:style w:type="character" w:customStyle="1" w:styleId="AsuntodelcomentarioCar">
    <w:name w:val="Asunto del comentario Car"/>
    <w:basedOn w:val="TextocomentarioCar"/>
    <w:link w:val="Asuntodelcomentario"/>
    <w:uiPriority w:val="99"/>
    <w:semiHidden/>
    <w:rsid w:val="006C15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 w:type="paragraph" w:styleId="Encabezado">
    <w:name w:val="header"/>
    <w:basedOn w:val="Normal"/>
    <w:link w:val="EncabezadoCar"/>
    <w:uiPriority w:val="99"/>
    <w:unhideWhenUsed/>
    <w:rsid w:val="001D5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9BD"/>
  </w:style>
  <w:style w:type="paragraph" w:styleId="Piedepgina">
    <w:name w:val="footer"/>
    <w:basedOn w:val="Normal"/>
    <w:link w:val="PiedepginaCar"/>
    <w:uiPriority w:val="99"/>
    <w:unhideWhenUsed/>
    <w:rsid w:val="001D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9BD"/>
  </w:style>
  <w:style w:type="paragraph" w:styleId="Textodeglobo">
    <w:name w:val="Balloon Text"/>
    <w:basedOn w:val="Normal"/>
    <w:link w:val="TextodegloboCar"/>
    <w:uiPriority w:val="99"/>
    <w:semiHidden/>
    <w:unhideWhenUsed/>
    <w:rsid w:val="001D59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9BD"/>
    <w:rPr>
      <w:rFonts w:ascii="Tahoma" w:hAnsi="Tahoma" w:cs="Tahoma"/>
      <w:sz w:val="16"/>
      <w:szCs w:val="16"/>
    </w:rPr>
  </w:style>
  <w:style w:type="character" w:styleId="Refdecomentario">
    <w:name w:val="annotation reference"/>
    <w:basedOn w:val="Fuentedeprrafopredeter"/>
    <w:uiPriority w:val="99"/>
    <w:semiHidden/>
    <w:unhideWhenUsed/>
    <w:rsid w:val="006C157B"/>
    <w:rPr>
      <w:sz w:val="16"/>
      <w:szCs w:val="16"/>
    </w:rPr>
  </w:style>
  <w:style w:type="paragraph" w:styleId="Textocomentario">
    <w:name w:val="annotation text"/>
    <w:basedOn w:val="Normal"/>
    <w:link w:val="TextocomentarioCar"/>
    <w:uiPriority w:val="99"/>
    <w:semiHidden/>
    <w:unhideWhenUsed/>
    <w:rsid w:val="006C15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157B"/>
    <w:rPr>
      <w:sz w:val="20"/>
      <w:szCs w:val="20"/>
    </w:rPr>
  </w:style>
  <w:style w:type="paragraph" w:styleId="Asuntodelcomentario">
    <w:name w:val="annotation subject"/>
    <w:basedOn w:val="Textocomentario"/>
    <w:next w:val="Textocomentario"/>
    <w:link w:val="AsuntodelcomentarioCar"/>
    <w:uiPriority w:val="99"/>
    <w:semiHidden/>
    <w:unhideWhenUsed/>
    <w:rsid w:val="006C157B"/>
    <w:rPr>
      <w:b/>
      <w:bCs/>
    </w:rPr>
  </w:style>
  <w:style w:type="character" w:customStyle="1" w:styleId="AsuntodelcomentarioCar">
    <w:name w:val="Asunto del comentario Car"/>
    <w:basedOn w:val="TextocomentarioCar"/>
    <w:link w:val="Asuntodelcomentario"/>
    <w:uiPriority w:val="99"/>
    <w:semiHidden/>
    <w:rsid w:val="006C157B"/>
    <w:rPr>
      <w:b/>
      <w:bCs/>
      <w:sz w:val="20"/>
      <w:szCs w:val="20"/>
    </w:rPr>
  </w:style>
</w:styles>
</file>

<file path=word/webSettings.xml><?xml version="1.0" encoding="utf-8"?>
<w:webSettings xmlns:r="http://schemas.openxmlformats.org/officeDocument/2006/relationships" xmlns:w="http://schemas.openxmlformats.org/wordprocessingml/2006/main">
  <w:divs>
    <w:div w:id="206307540">
      <w:bodyDiv w:val="1"/>
      <w:marLeft w:val="0"/>
      <w:marRight w:val="0"/>
      <w:marTop w:val="0"/>
      <w:marBottom w:val="0"/>
      <w:divBdr>
        <w:top w:val="none" w:sz="0" w:space="0" w:color="auto"/>
        <w:left w:val="none" w:sz="0" w:space="0" w:color="auto"/>
        <w:bottom w:val="none" w:sz="0" w:space="0" w:color="auto"/>
        <w:right w:val="none" w:sz="0" w:space="0" w:color="auto"/>
      </w:divBdr>
    </w:div>
    <w:div w:id="431055694">
      <w:bodyDiv w:val="1"/>
      <w:marLeft w:val="0"/>
      <w:marRight w:val="0"/>
      <w:marTop w:val="0"/>
      <w:marBottom w:val="0"/>
      <w:divBdr>
        <w:top w:val="none" w:sz="0" w:space="0" w:color="auto"/>
        <w:left w:val="none" w:sz="0" w:space="0" w:color="auto"/>
        <w:bottom w:val="none" w:sz="0" w:space="0" w:color="auto"/>
        <w:right w:val="none" w:sz="0" w:space="0" w:color="auto"/>
      </w:divBdr>
    </w:div>
    <w:div w:id="441997970">
      <w:bodyDiv w:val="1"/>
      <w:marLeft w:val="0"/>
      <w:marRight w:val="0"/>
      <w:marTop w:val="0"/>
      <w:marBottom w:val="0"/>
      <w:divBdr>
        <w:top w:val="none" w:sz="0" w:space="0" w:color="auto"/>
        <w:left w:val="none" w:sz="0" w:space="0" w:color="auto"/>
        <w:bottom w:val="none" w:sz="0" w:space="0" w:color="auto"/>
        <w:right w:val="none" w:sz="0" w:space="0" w:color="auto"/>
      </w:divBdr>
    </w:div>
    <w:div w:id="496926149">
      <w:bodyDiv w:val="1"/>
      <w:marLeft w:val="0"/>
      <w:marRight w:val="0"/>
      <w:marTop w:val="0"/>
      <w:marBottom w:val="0"/>
      <w:divBdr>
        <w:top w:val="none" w:sz="0" w:space="0" w:color="auto"/>
        <w:left w:val="none" w:sz="0" w:space="0" w:color="auto"/>
        <w:bottom w:val="none" w:sz="0" w:space="0" w:color="auto"/>
        <w:right w:val="none" w:sz="0" w:space="0" w:color="auto"/>
      </w:divBdr>
    </w:div>
    <w:div w:id="736198390">
      <w:bodyDiv w:val="1"/>
      <w:marLeft w:val="0"/>
      <w:marRight w:val="0"/>
      <w:marTop w:val="0"/>
      <w:marBottom w:val="0"/>
      <w:divBdr>
        <w:top w:val="none" w:sz="0" w:space="0" w:color="auto"/>
        <w:left w:val="none" w:sz="0" w:space="0" w:color="auto"/>
        <w:bottom w:val="none" w:sz="0" w:space="0" w:color="auto"/>
        <w:right w:val="none" w:sz="0" w:space="0" w:color="auto"/>
      </w:divBdr>
    </w:div>
    <w:div w:id="972713846">
      <w:bodyDiv w:val="1"/>
      <w:marLeft w:val="0"/>
      <w:marRight w:val="0"/>
      <w:marTop w:val="0"/>
      <w:marBottom w:val="0"/>
      <w:divBdr>
        <w:top w:val="none" w:sz="0" w:space="0" w:color="auto"/>
        <w:left w:val="none" w:sz="0" w:space="0" w:color="auto"/>
        <w:bottom w:val="none" w:sz="0" w:space="0" w:color="auto"/>
        <w:right w:val="none" w:sz="0" w:space="0" w:color="auto"/>
      </w:divBdr>
    </w:div>
    <w:div w:id="1233269619">
      <w:bodyDiv w:val="1"/>
      <w:marLeft w:val="0"/>
      <w:marRight w:val="0"/>
      <w:marTop w:val="0"/>
      <w:marBottom w:val="0"/>
      <w:divBdr>
        <w:top w:val="none" w:sz="0" w:space="0" w:color="auto"/>
        <w:left w:val="none" w:sz="0" w:space="0" w:color="auto"/>
        <w:bottom w:val="none" w:sz="0" w:space="0" w:color="auto"/>
        <w:right w:val="none" w:sz="0" w:space="0" w:color="auto"/>
      </w:divBdr>
    </w:div>
    <w:div w:id="1306348234">
      <w:bodyDiv w:val="1"/>
      <w:marLeft w:val="0"/>
      <w:marRight w:val="0"/>
      <w:marTop w:val="0"/>
      <w:marBottom w:val="0"/>
      <w:divBdr>
        <w:top w:val="none" w:sz="0" w:space="0" w:color="auto"/>
        <w:left w:val="none" w:sz="0" w:space="0" w:color="auto"/>
        <w:bottom w:val="none" w:sz="0" w:space="0" w:color="auto"/>
        <w:right w:val="none" w:sz="0" w:space="0" w:color="auto"/>
      </w:divBdr>
    </w:div>
    <w:div w:id="1358507386">
      <w:bodyDiv w:val="1"/>
      <w:marLeft w:val="0"/>
      <w:marRight w:val="0"/>
      <w:marTop w:val="0"/>
      <w:marBottom w:val="0"/>
      <w:divBdr>
        <w:top w:val="none" w:sz="0" w:space="0" w:color="auto"/>
        <w:left w:val="none" w:sz="0" w:space="0" w:color="auto"/>
        <w:bottom w:val="none" w:sz="0" w:space="0" w:color="auto"/>
        <w:right w:val="none" w:sz="0" w:space="0" w:color="auto"/>
      </w:divBdr>
    </w:div>
    <w:div w:id="1380011295">
      <w:bodyDiv w:val="1"/>
      <w:marLeft w:val="0"/>
      <w:marRight w:val="0"/>
      <w:marTop w:val="0"/>
      <w:marBottom w:val="0"/>
      <w:divBdr>
        <w:top w:val="none" w:sz="0" w:space="0" w:color="auto"/>
        <w:left w:val="none" w:sz="0" w:space="0" w:color="auto"/>
        <w:bottom w:val="none" w:sz="0" w:space="0" w:color="auto"/>
        <w:right w:val="none" w:sz="0" w:space="0" w:color="auto"/>
      </w:divBdr>
    </w:div>
    <w:div w:id="1418861853">
      <w:bodyDiv w:val="1"/>
      <w:marLeft w:val="0"/>
      <w:marRight w:val="0"/>
      <w:marTop w:val="0"/>
      <w:marBottom w:val="0"/>
      <w:divBdr>
        <w:top w:val="none" w:sz="0" w:space="0" w:color="auto"/>
        <w:left w:val="none" w:sz="0" w:space="0" w:color="auto"/>
        <w:bottom w:val="none" w:sz="0" w:space="0" w:color="auto"/>
        <w:right w:val="none" w:sz="0" w:space="0" w:color="auto"/>
      </w:divBdr>
    </w:div>
    <w:div w:id="1538851641">
      <w:bodyDiv w:val="1"/>
      <w:marLeft w:val="0"/>
      <w:marRight w:val="0"/>
      <w:marTop w:val="0"/>
      <w:marBottom w:val="0"/>
      <w:divBdr>
        <w:top w:val="none" w:sz="0" w:space="0" w:color="auto"/>
        <w:left w:val="none" w:sz="0" w:space="0" w:color="auto"/>
        <w:bottom w:val="none" w:sz="0" w:space="0" w:color="auto"/>
        <w:right w:val="none" w:sz="0" w:space="0" w:color="auto"/>
      </w:divBdr>
    </w:div>
    <w:div w:id="1560903095">
      <w:bodyDiv w:val="1"/>
      <w:marLeft w:val="0"/>
      <w:marRight w:val="0"/>
      <w:marTop w:val="0"/>
      <w:marBottom w:val="0"/>
      <w:divBdr>
        <w:top w:val="none" w:sz="0" w:space="0" w:color="auto"/>
        <w:left w:val="none" w:sz="0" w:space="0" w:color="auto"/>
        <w:bottom w:val="none" w:sz="0" w:space="0" w:color="auto"/>
        <w:right w:val="none" w:sz="0" w:space="0" w:color="auto"/>
      </w:divBdr>
    </w:div>
    <w:div w:id="1825193558">
      <w:bodyDiv w:val="1"/>
      <w:marLeft w:val="0"/>
      <w:marRight w:val="0"/>
      <w:marTop w:val="0"/>
      <w:marBottom w:val="0"/>
      <w:divBdr>
        <w:top w:val="none" w:sz="0" w:space="0" w:color="auto"/>
        <w:left w:val="none" w:sz="0" w:space="0" w:color="auto"/>
        <w:bottom w:val="none" w:sz="0" w:space="0" w:color="auto"/>
        <w:right w:val="none" w:sz="0" w:space="0" w:color="auto"/>
      </w:divBdr>
    </w:div>
    <w:div w:id="1831091012">
      <w:bodyDiv w:val="1"/>
      <w:marLeft w:val="0"/>
      <w:marRight w:val="0"/>
      <w:marTop w:val="0"/>
      <w:marBottom w:val="0"/>
      <w:divBdr>
        <w:top w:val="none" w:sz="0" w:space="0" w:color="auto"/>
        <w:left w:val="none" w:sz="0" w:space="0" w:color="auto"/>
        <w:bottom w:val="none" w:sz="0" w:space="0" w:color="auto"/>
        <w:right w:val="none" w:sz="0" w:space="0" w:color="auto"/>
      </w:divBdr>
    </w:div>
    <w:div w:id="1965773978">
      <w:bodyDiv w:val="1"/>
      <w:marLeft w:val="0"/>
      <w:marRight w:val="0"/>
      <w:marTop w:val="0"/>
      <w:marBottom w:val="0"/>
      <w:divBdr>
        <w:top w:val="none" w:sz="0" w:space="0" w:color="auto"/>
        <w:left w:val="none" w:sz="0" w:space="0" w:color="auto"/>
        <w:bottom w:val="none" w:sz="0" w:space="0" w:color="auto"/>
        <w:right w:val="none" w:sz="0" w:space="0" w:color="auto"/>
      </w:divBdr>
    </w:div>
    <w:div w:id="2043091499">
      <w:bodyDiv w:val="1"/>
      <w:marLeft w:val="0"/>
      <w:marRight w:val="0"/>
      <w:marTop w:val="0"/>
      <w:marBottom w:val="0"/>
      <w:divBdr>
        <w:top w:val="none" w:sz="0" w:space="0" w:color="auto"/>
        <w:left w:val="none" w:sz="0" w:space="0" w:color="auto"/>
        <w:bottom w:val="none" w:sz="0" w:space="0" w:color="auto"/>
        <w:right w:val="none" w:sz="0" w:space="0" w:color="auto"/>
      </w:divBdr>
    </w:div>
    <w:div w:id="2065979801">
      <w:bodyDiv w:val="1"/>
      <w:marLeft w:val="0"/>
      <w:marRight w:val="0"/>
      <w:marTop w:val="0"/>
      <w:marBottom w:val="0"/>
      <w:divBdr>
        <w:top w:val="none" w:sz="0" w:space="0" w:color="auto"/>
        <w:left w:val="none" w:sz="0" w:space="0" w:color="auto"/>
        <w:bottom w:val="none" w:sz="0" w:space="0" w:color="auto"/>
        <w:right w:val="none" w:sz="0" w:space="0" w:color="auto"/>
      </w:divBdr>
    </w:div>
    <w:div w:id="21275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5A3542A99504C9A47787DB45CE46E" ma:contentTypeVersion="12" ma:contentTypeDescription="Create a new document." ma:contentTypeScope="" ma:versionID="5aedcb6aa00915a908cbbe5ac1e6e0f9">
  <xsd:schema xmlns:xsd="http://www.w3.org/2001/XMLSchema" xmlns:xs="http://www.w3.org/2001/XMLSchema" xmlns:p="http://schemas.microsoft.com/office/2006/metadata/properties" xmlns:ns3="9812d860-2306-44da-a928-6a82f1a624e0" xmlns:ns4="ede209e7-5ef3-4a28-b892-37f78501cbc1" targetNamespace="http://schemas.microsoft.com/office/2006/metadata/properties" ma:root="true" ma:fieldsID="b86aedc0bf968eb519cd5edaa3a39c49" ns3:_="" ns4:_="">
    <xsd:import namespace="9812d860-2306-44da-a928-6a82f1a624e0"/>
    <xsd:import namespace="ede209e7-5ef3-4a28-b892-37f78501c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2d860-2306-44da-a928-6a82f1a624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209e7-5ef3-4a28-b892-37f78501c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7452-3477-4C43-BFBE-E6CF2D805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5E668-D99A-47AC-AD8B-4456AA52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2d860-2306-44da-a928-6a82f1a624e0"/>
    <ds:schemaRef ds:uri="ede209e7-5ef3-4a28-b892-37f78501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E5186-9FFF-4893-9F78-13AD7F934E2F}">
  <ds:schemaRefs>
    <ds:schemaRef ds:uri="http://schemas.microsoft.com/sharepoint/v3/contenttype/forms"/>
  </ds:schemaRefs>
</ds:datastoreItem>
</file>

<file path=customXml/itemProps4.xml><?xml version="1.0" encoding="utf-8"?>
<ds:datastoreItem xmlns:ds="http://schemas.openxmlformats.org/officeDocument/2006/customXml" ds:itemID="{E8554A10-CC42-41E0-9063-9D4F5260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1471</Words>
  <Characters>8096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Flia Obregon</cp:lastModifiedBy>
  <cp:revision>10</cp:revision>
  <cp:lastPrinted>2020-01-23T14:18:00Z</cp:lastPrinted>
  <dcterms:created xsi:type="dcterms:W3CDTF">2020-03-27T14:31:00Z</dcterms:created>
  <dcterms:modified xsi:type="dcterms:W3CDTF">2020-11-12T15:12:00Z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0x010100BB15A3542A99504C9A47787DB45CE46E</vt:lpwstr>
  </property>
</Properties>
</file>